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8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3C0" w:rsidRDefault="00436462" w:rsidP="006F4EA6">
      <w:pPr>
        <w:spacing w:after="0" w:line="259" w:lineRule="auto"/>
        <w:ind w:left="0" w:right="5" w:firstLine="0"/>
        <w:jc w:val="center"/>
      </w:pPr>
      <w:r w:rsidRPr="00436462">
        <w:rPr>
          <w:noProof/>
        </w:rPr>
        <w:drawing>
          <wp:anchor distT="0" distB="0" distL="114300" distR="114300" simplePos="0" relativeHeight="251660288" behindDoc="0" locked="0" layoutInCell="1" allowOverlap="1" wp14:anchorId="71EDB287" wp14:editId="46E6D19D">
            <wp:simplePos x="0" y="0"/>
            <wp:positionH relativeFrom="page">
              <wp:align>right</wp:align>
            </wp:positionH>
            <wp:positionV relativeFrom="paragraph">
              <wp:posOffset>-662337</wp:posOffset>
            </wp:positionV>
            <wp:extent cx="7526655" cy="10555038"/>
            <wp:effectExtent l="0" t="0" r="0" b="0"/>
            <wp:wrapNone/>
            <wp:docPr id="1" name="Рисунок 1" descr="F:\Девальтовский\Рабочие программы\Девальтовский Готовые\2022\Титульные листы\img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655" cy="10555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0B29">
        <w:t xml:space="preserve"> </w:t>
      </w:r>
      <w:r w:rsidR="00AB0B29">
        <w:rPr>
          <w:b/>
        </w:rPr>
        <w:t>МИНОБРНАУКИ РОССИИ</w:t>
      </w:r>
      <w:r w:rsidR="00AB0B29">
        <w:t xml:space="preserve"> </w:t>
      </w:r>
    </w:p>
    <w:p w:rsidR="00E053C0" w:rsidRDefault="00AB0B29">
      <w:pPr>
        <w:spacing w:after="65"/>
        <w:jc w:val="center"/>
      </w:pPr>
      <w:r>
        <w:t xml:space="preserve">Федеральное государственное бюджетное образовательное учреждение высшего образования </w:t>
      </w:r>
    </w:p>
    <w:p w:rsidR="00EE5928" w:rsidRDefault="00AB0B29" w:rsidP="00EE5928">
      <w:pPr>
        <w:pStyle w:val="1"/>
        <w:spacing w:after="14" w:line="269" w:lineRule="auto"/>
        <w:ind w:left="550" w:right="468" w:hanging="10"/>
        <w:jc w:val="center"/>
        <w:rPr>
          <w:b/>
          <w:sz w:val="28"/>
        </w:rPr>
      </w:pPr>
      <w:r>
        <w:rPr>
          <w:b/>
          <w:sz w:val="28"/>
        </w:rPr>
        <w:t>«</w:t>
      </w:r>
      <w:proofErr w:type="spellStart"/>
      <w:r>
        <w:rPr>
          <w:b/>
          <w:sz w:val="28"/>
        </w:rPr>
        <w:t>Ухтинский</w:t>
      </w:r>
      <w:proofErr w:type="spellEnd"/>
      <w:r>
        <w:rPr>
          <w:b/>
          <w:sz w:val="28"/>
        </w:rPr>
        <w:t xml:space="preserve"> государственный технический </w:t>
      </w:r>
      <w:proofErr w:type="gramStart"/>
      <w:r>
        <w:rPr>
          <w:b/>
          <w:sz w:val="28"/>
        </w:rPr>
        <w:t>университет»  (</w:t>
      </w:r>
      <w:proofErr w:type="gramEnd"/>
      <w:r>
        <w:rPr>
          <w:b/>
          <w:sz w:val="28"/>
        </w:rPr>
        <w:t xml:space="preserve">УГТУ) </w:t>
      </w:r>
    </w:p>
    <w:p w:rsidR="00EE5928" w:rsidRDefault="00EE5928" w:rsidP="00EE5928">
      <w:pPr>
        <w:pStyle w:val="1"/>
        <w:spacing w:after="14" w:line="269" w:lineRule="auto"/>
        <w:ind w:left="550" w:right="468" w:hanging="10"/>
        <w:jc w:val="center"/>
        <w:rPr>
          <w:b/>
          <w:sz w:val="28"/>
        </w:rPr>
      </w:pPr>
    </w:p>
    <w:p w:rsidR="00EE5928" w:rsidRPr="00AD3ED4" w:rsidRDefault="00EE5928" w:rsidP="00EE5928">
      <w:pPr>
        <w:ind w:left="7655"/>
      </w:pPr>
    </w:p>
    <w:p w:rsidR="00EE5928" w:rsidRDefault="00EE5928" w:rsidP="00EE5928">
      <w:pPr>
        <w:ind w:left="7655" w:hanging="2126"/>
      </w:pPr>
      <w:r w:rsidRPr="00AD3ED4">
        <w:t>УТВЕРЖДАЮ</w:t>
      </w:r>
    </w:p>
    <w:p w:rsidR="007664CD" w:rsidRPr="00AD3ED4" w:rsidRDefault="007664CD" w:rsidP="00EE5928">
      <w:pPr>
        <w:ind w:left="7655" w:hanging="2126"/>
      </w:pPr>
    </w:p>
    <w:p w:rsidR="00EE5928" w:rsidRPr="00AD3ED4" w:rsidRDefault="00056270" w:rsidP="007664CD">
      <w:pPr>
        <w:ind w:left="4956" w:firstLine="0"/>
      </w:pPr>
      <w:r>
        <w:t>Декан ТФ</w:t>
      </w:r>
      <w:r w:rsidR="00EE5928" w:rsidRPr="00AD3ED4">
        <w:t xml:space="preserve"> </w:t>
      </w:r>
      <w:r w:rsidR="007664CD">
        <w:t xml:space="preserve">М. А. </w:t>
      </w:r>
      <w:proofErr w:type="spellStart"/>
      <w:r w:rsidR="007664CD">
        <w:t>Засовская</w:t>
      </w:r>
      <w:proofErr w:type="spellEnd"/>
    </w:p>
    <w:p w:rsidR="00EE5928" w:rsidRDefault="00EE5928" w:rsidP="00EE5928">
      <w:pPr>
        <w:ind w:left="7655"/>
      </w:pPr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6F4EA6" w:rsidRPr="006F4EA6" w:rsidTr="006F4EA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6F4EA6">
              <w:rPr>
                <w:color w:val="auto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4EA6" w:rsidRPr="006F4EA6" w:rsidRDefault="006F4EA6" w:rsidP="006F4EA6">
            <w:pPr>
              <w:tabs>
                <w:tab w:val="left" w:pos="8364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24"/>
              </w:rPr>
            </w:pPr>
            <w:r w:rsidRPr="006F4EA6">
              <w:rPr>
                <w:color w:val="auto"/>
                <w:sz w:val="16"/>
                <w:szCs w:val="24"/>
              </w:rPr>
              <w:t>(И. О. Фамилия)</w:t>
            </w:r>
          </w:p>
        </w:tc>
      </w:tr>
      <w:tr w:rsidR="006F4EA6" w:rsidRPr="006F4EA6" w:rsidTr="006F4EA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6F4EA6">
              <w:rPr>
                <w:color w:val="auto"/>
                <w:szCs w:val="24"/>
              </w:rPr>
              <w:t>"</w:t>
            </w:r>
            <w:r w:rsidRPr="006F4EA6">
              <w:rPr>
                <w:color w:val="auto"/>
                <w:szCs w:val="24"/>
                <w:u w:val="single"/>
              </w:rPr>
              <w:t xml:space="preserve">         </w:t>
            </w:r>
            <w:r w:rsidRPr="006F4EA6">
              <w:rPr>
                <w:color w:val="auto"/>
                <w:szCs w:val="24"/>
              </w:rPr>
              <w:t xml:space="preserve">" </w:t>
            </w:r>
            <w:r w:rsidRPr="006F4EA6">
              <w:rPr>
                <w:color w:val="auto"/>
                <w:szCs w:val="24"/>
                <w:u w:val="single"/>
              </w:rPr>
              <w:t xml:space="preserve">                                 </w:t>
            </w:r>
            <w:r w:rsidRPr="006F4EA6">
              <w:rPr>
                <w:color w:val="auto"/>
                <w:szCs w:val="24"/>
              </w:rPr>
              <w:t>20</w:t>
            </w:r>
            <w:r w:rsidRPr="006F4EA6">
              <w:rPr>
                <w:color w:val="auto"/>
                <w:szCs w:val="24"/>
                <w:u w:val="single"/>
              </w:rPr>
              <w:t xml:space="preserve">22   </w:t>
            </w:r>
            <w:r w:rsidRPr="006F4EA6">
              <w:rPr>
                <w:color w:val="auto"/>
                <w:szCs w:val="24"/>
              </w:rPr>
              <w:t>г.</w:t>
            </w:r>
          </w:p>
        </w:tc>
      </w:tr>
    </w:tbl>
    <w:tbl>
      <w:tblPr>
        <w:tblStyle w:val="a6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6F4EA6" w:rsidRPr="006F4EA6" w:rsidTr="006F4EA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</w:tr>
      <w:tr w:rsidR="006F4EA6" w:rsidRPr="006F4EA6" w:rsidTr="006F4EA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6F4EA6">
              <w:rPr>
                <w:color w:val="auto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tabs>
                <w:tab w:val="left" w:pos="8364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24"/>
              </w:rPr>
            </w:pPr>
            <w:r w:rsidRPr="006F4EA6">
              <w:rPr>
                <w:color w:val="auto"/>
                <w:sz w:val="16"/>
                <w:szCs w:val="24"/>
              </w:rPr>
              <w:t>(И.О. Фамилия)</w:t>
            </w:r>
          </w:p>
        </w:tc>
      </w:tr>
      <w:tr w:rsidR="006F4EA6" w:rsidRPr="006F4EA6" w:rsidTr="006F4EA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  <w:r w:rsidRPr="006F4EA6">
              <w:rPr>
                <w:color w:val="auto"/>
                <w:szCs w:val="24"/>
              </w:rPr>
              <w:t>"</w:t>
            </w:r>
            <w:r w:rsidRPr="006F4EA6">
              <w:rPr>
                <w:color w:val="auto"/>
                <w:szCs w:val="24"/>
                <w:u w:val="single"/>
              </w:rPr>
              <w:t xml:space="preserve">         </w:t>
            </w:r>
            <w:r w:rsidRPr="006F4EA6">
              <w:rPr>
                <w:color w:val="auto"/>
                <w:szCs w:val="24"/>
              </w:rPr>
              <w:t xml:space="preserve">" </w:t>
            </w:r>
            <w:r w:rsidRPr="006F4EA6">
              <w:rPr>
                <w:color w:val="auto"/>
                <w:szCs w:val="24"/>
                <w:u w:val="single"/>
              </w:rPr>
              <w:t xml:space="preserve">                                 </w:t>
            </w:r>
            <w:r w:rsidRPr="006F4EA6">
              <w:rPr>
                <w:color w:val="auto"/>
                <w:szCs w:val="24"/>
                <w:lang w:val="en-US"/>
              </w:rPr>
              <w:t>20</w:t>
            </w:r>
            <w:r w:rsidRPr="006F4EA6">
              <w:rPr>
                <w:color w:val="auto"/>
                <w:szCs w:val="24"/>
                <w:u w:val="single"/>
                <w:lang w:val="en-US"/>
              </w:rPr>
              <w:t xml:space="preserve">       </w:t>
            </w:r>
            <w:r w:rsidRPr="006F4EA6">
              <w:rPr>
                <w:color w:val="auto"/>
                <w:szCs w:val="24"/>
              </w:rPr>
              <w:t>г</w:t>
            </w:r>
            <w:r w:rsidRPr="006F4EA6">
              <w:rPr>
                <w:color w:val="auto"/>
                <w:szCs w:val="24"/>
                <w:lang w:val="en-US"/>
              </w:rPr>
              <w:t>.</w:t>
            </w:r>
          </w:p>
        </w:tc>
      </w:tr>
      <w:tr w:rsidR="006F4EA6" w:rsidRPr="006F4EA6" w:rsidTr="006F4EA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</w:tr>
      <w:tr w:rsidR="006F4EA6" w:rsidRPr="006F4EA6" w:rsidTr="006F4EA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val="en-US"/>
              </w:rPr>
            </w:pPr>
            <w:r w:rsidRPr="006F4EA6">
              <w:rPr>
                <w:color w:val="auto"/>
                <w:sz w:val="16"/>
                <w:szCs w:val="16"/>
                <w:lang w:val="en-US"/>
              </w:rPr>
              <w:t>(</w:t>
            </w:r>
            <w:r w:rsidRPr="006F4EA6">
              <w:rPr>
                <w:color w:val="auto"/>
                <w:sz w:val="16"/>
                <w:szCs w:val="16"/>
              </w:rPr>
              <w:t>подпись</w:t>
            </w:r>
            <w:r w:rsidRPr="006F4EA6">
              <w:rPr>
                <w:color w:val="auto"/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tabs>
                <w:tab w:val="left" w:pos="8364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24"/>
              </w:rPr>
            </w:pPr>
            <w:r w:rsidRPr="006F4EA6">
              <w:rPr>
                <w:color w:val="auto"/>
                <w:sz w:val="16"/>
                <w:szCs w:val="24"/>
              </w:rPr>
              <w:t>(И. О. Фамилия)</w:t>
            </w:r>
          </w:p>
        </w:tc>
      </w:tr>
      <w:tr w:rsidR="006F4EA6" w:rsidRPr="006F4EA6" w:rsidTr="006F4EA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  <w:r w:rsidRPr="006F4EA6">
              <w:rPr>
                <w:color w:val="auto"/>
                <w:szCs w:val="24"/>
                <w:lang w:val="en-US"/>
              </w:rPr>
              <w:t>"</w:t>
            </w:r>
            <w:r w:rsidRPr="006F4EA6">
              <w:rPr>
                <w:color w:val="auto"/>
                <w:szCs w:val="24"/>
                <w:u w:val="single"/>
                <w:lang w:val="en-US"/>
              </w:rPr>
              <w:t xml:space="preserve">         </w:t>
            </w:r>
            <w:r w:rsidRPr="006F4EA6">
              <w:rPr>
                <w:color w:val="auto"/>
                <w:szCs w:val="24"/>
                <w:lang w:val="en-US"/>
              </w:rPr>
              <w:t xml:space="preserve">" </w:t>
            </w:r>
            <w:r w:rsidRPr="006F4EA6">
              <w:rPr>
                <w:color w:val="auto"/>
                <w:szCs w:val="24"/>
                <w:u w:val="single"/>
                <w:lang w:val="en-US"/>
              </w:rPr>
              <w:t xml:space="preserve">                                 </w:t>
            </w:r>
            <w:r w:rsidRPr="006F4EA6">
              <w:rPr>
                <w:color w:val="auto"/>
                <w:szCs w:val="24"/>
                <w:lang w:val="en-US"/>
              </w:rPr>
              <w:t>20</w:t>
            </w:r>
            <w:r w:rsidRPr="006F4EA6">
              <w:rPr>
                <w:color w:val="auto"/>
                <w:szCs w:val="24"/>
                <w:u w:val="single"/>
              </w:rPr>
              <w:t xml:space="preserve">       </w:t>
            </w:r>
            <w:r w:rsidRPr="006F4EA6">
              <w:rPr>
                <w:color w:val="auto"/>
                <w:szCs w:val="24"/>
              </w:rPr>
              <w:t>г</w:t>
            </w:r>
            <w:r w:rsidRPr="006F4EA6">
              <w:rPr>
                <w:color w:val="auto"/>
                <w:szCs w:val="24"/>
                <w:lang w:val="en-US"/>
              </w:rPr>
              <w:t>.</w:t>
            </w:r>
          </w:p>
        </w:tc>
      </w:tr>
      <w:tr w:rsidR="006F4EA6" w:rsidRPr="006F4EA6" w:rsidTr="006F4EA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</w:tr>
      <w:tr w:rsidR="006F4EA6" w:rsidRPr="006F4EA6" w:rsidTr="006F4EA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val="en-US"/>
              </w:rPr>
            </w:pPr>
            <w:r w:rsidRPr="006F4EA6">
              <w:rPr>
                <w:color w:val="auto"/>
                <w:sz w:val="16"/>
                <w:szCs w:val="16"/>
                <w:lang w:val="en-US"/>
              </w:rPr>
              <w:t>(</w:t>
            </w:r>
            <w:r w:rsidRPr="006F4EA6">
              <w:rPr>
                <w:color w:val="auto"/>
                <w:sz w:val="16"/>
                <w:szCs w:val="16"/>
              </w:rPr>
              <w:t>подпись</w:t>
            </w:r>
            <w:r w:rsidRPr="006F4EA6">
              <w:rPr>
                <w:color w:val="auto"/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tabs>
                <w:tab w:val="left" w:pos="8364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24"/>
              </w:rPr>
            </w:pPr>
            <w:r w:rsidRPr="006F4EA6">
              <w:rPr>
                <w:color w:val="auto"/>
                <w:sz w:val="16"/>
                <w:szCs w:val="24"/>
              </w:rPr>
              <w:t>(И.О. Фамилия)</w:t>
            </w:r>
          </w:p>
        </w:tc>
      </w:tr>
      <w:tr w:rsidR="006F4EA6" w:rsidRPr="006F4EA6" w:rsidTr="006F4EA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  <w:r w:rsidRPr="006F4EA6">
              <w:rPr>
                <w:color w:val="auto"/>
                <w:szCs w:val="24"/>
                <w:lang w:val="en-US"/>
              </w:rPr>
              <w:t>"</w:t>
            </w:r>
            <w:r w:rsidRPr="006F4EA6">
              <w:rPr>
                <w:color w:val="auto"/>
                <w:szCs w:val="24"/>
                <w:u w:val="single"/>
                <w:lang w:val="en-US"/>
              </w:rPr>
              <w:t xml:space="preserve">         </w:t>
            </w:r>
            <w:r w:rsidRPr="006F4EA6">
              <w:rPr>
                <w:color w:val="auto"/>
                <w:szCs w:val="24"/>
                <w:lang w:val="en-US"/>
              </w:rPr>
              <w:t xml:space="preserve">" </w:t>
            </w:r>
            <w:r w:rsidRPr="006F4EA6">
              <w:rPr>
                <w:color w:val="auto"/>
                <w:szCs w:val="24"/>
                <w:u w:val="single"/>
                <w:lang w:val="en-US"/>
              </w:rPr>
              <w:t xml:space="preserve">                                 </w:t>
            </w:r>
            <w:r w:rsidRPr="006F4EA6">
              <w:rPr>
                <w:color w:val="auto"/>
                <w:szCs w:val="24"/>
                <w:lang w:val="en-US"/>
              </w:rPr>
              <w:t>20</w:t>
            </w:r>
            <w:r w:rsidRPr="006F4EA6">
              <w:rPr>
                <w:color w:val="auto"/>
                <w:szCs w:val="24"/>
                <w:u w:val="single"/>
              </w:rPr>
              <w:t xml:space="preserve">       </w:t>
            </w:r>
            <w:r w:rsidRPr="006F4EA6">
              <w:rPr>
                <w:color w:val="auto"/>
                <w:szCs w:val="24"/>
              </w:rPr>
              <w:t>г</w:t>
            </w:r>
            <w:r w:rsidRPr="006F4EA6">
              <w:rPr>
                <w:color w:val="auto"/>
                <w:szCs w:val="24"/>
                <w:lang w:val="en-US"/>
              </w:rPr>
              <w:t>.</w:t>
            </w:r>
          </w:p>
        </w:tc>
      </w:tr>
      <w:tr w:rsidR="006F4EA6" w:rsidRPr="006F4EA6" w:rsidTr="006F4EA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</w:tr>
      <w:tr w:rsidR="006F4EA6" w:rsidRPr="006F4EA6" w:rsidTr="006F4EA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val="en-US"/>
              </w:rPr>
            </w:pPr>
            <w:r w:rsidRPr="006F4EA6">
              <w:rPr>
                <w:color w:val="auto"/>
                <w:sz w:val="16"/>
                <w:szCs w:val="16"/>
                <w:lang w:val="en-US"/>
              </w:rPr>
              <w:t>(</w:t>
            </w:r>
            <w:r w:rsidRPr="006F4EA6">
              <w:rPr>
                <w:color w:val="auto"/>
                <w:sz w:val="16"/>
                <w:szCs w:val="16"/>
              </w:rPr>
              <w:t>подпись</w:t>
            </w:r>
            <w:r w:rsidRPr="006F4EA6">
              <w:rPr>
                <w:color w:val="auto"/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tabs>
                <w:tab w:val="left" w:pos="8364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24"/>
              </w:rPr>
            </w:pPr>
            <w:r w:rsidRPr="006F4EA6">
              <w:rPr>
                <w:color w:val="auto"/>
                <w:sz w:val="16"/>
                <w:szCs w:val="24"/>
              </w:rPr>
              <w:t>(И. О. Фамилия)</w:t>
            </w:r>
          </w:p>
        </w:tc>
      </w:tr>
      <w:tr w:rsidR="006F4EA6" w:rsidRPr="006F4EA6" w:rsidTr="006F4EA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4EA6" w:rsidRPr="006F4EA6" w:rsidRDefault="006F4EA6" w:rsidP="006F4EA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/>
              </w:rPr>
            </w:pPr>
            <w:r w:rsidRPr="006F4EA6">
              <w:rPr>
                <w:color w:val="auto"/>
                <w:szCs w:val="24"/>
                <w:lang w:val="en-US"/>
              </w:rPr>
              <w:t>"</w:t>
            </w:r>
            <w:r w:rsidRPr="006F4EA6">
              <w:rPr>
                <w:color w:val="auto"/>
                <w:szCs w:val="24"/>
                <w:u w:val="single"/>
                <w:lang w:val="en-US"/>
              </w:rPr>
              <w:t xml:space="preserve">         </w:t>
            </w:r>
            <w:r w:rsidRPr="006F4EA6">
              <w:rPr>
                <w:color w:val="auto"/>
                <w:szCs w:val="24"/>
                <w:lang w:val="en-US"/>
              </w:rPr>
              <w:t xml:space="preserve">" </w:t>
            </w:r>
            <w:r w:rsidRPr="006F4EA6">
              <w:rPr>
                <w:color w:val="auto"/>
                <w:szCs w:val="24"/>
                <w:u w:val="single"/>
                <w:lang w:val="en-US"/>
              </w:rPr>
              <w:t xml:space="preserve">                                 </w:t>
            </w:r>
            <w:r w:rsidRPr="006F4EA6">
              <w:rPr>
                <w:color w:val="auto"/>
                <w:szCs w:val="24"/>
                <w:lang w:val="en-US"/>
              </w:rPr>
              <w:t>20</w:t>
            </w:r>
            <w:r w:rsidRPr="006F4EA6">
              <w:rPr>
                <w:color w:val="auto"/>
                <w:szCs w:val="24"/>
                <w:u w:val="single"/>
              </w:rPr>
              <w:t xml:space="preserve">       </w:t>
            </w:r>
            <w:r w:rsidRPr="006F4EA6">
              <w:rPr>
                <w:color w:val="auto"/>
                <w:szCs w:val="24"/>
              </w:rPr>
              <w:t>г</w:t>
            </w:r>
            <w:r w:rsidRPr="006F4EA6">
              <w:rPr>
                <w:color w:val="auto"/>
                <w:szCs w:val="24"/>
                <w:lang w:val="en-US"/>
              </w:rPr>
              <w:t>.</w:t>
            </w:r>
          </w:p>
        </w:tc>
      </w:tr>
    </w:tbl>
    <w:p w:rsidR="006F4EA6" w:rsidRPr="00AD3ED4" w:rsidRDefault="006F4EA6" w:rsidP="00EE5928">
      <w:pPr>
        <w:ind w:left="7655"/>
      </w:pPr>
    </w:p>
    <w:p w:rsidR="00E053C0" w:rsidRDefault="00AB0B29" w:rsidP="00EE5928">
      <w:pPr>
        <w:pStyle w:val="1"/>
        <w:spacing w:after="14" w:line="269" w:lineRule="auto"/>
        <w:ind w:left="550" w:right="468" w:hanging="10"/>
        <w:jc w:val="center"/>
      </w:pPr>
      <w:r>
        <w:t xml:space="preserve">РАБОЧАЯ ПРОГРАММА </w:t>
      </w:r>
    </w:p>
    <w:p w:rsidR="00E053C0" w:rsidRDefault="00AB0B29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2"/>
        <w:ind w:left="-5" w:right="0"/>
      </w:pPr>
      <w:r>
        <w:rPr>
          <w:b w:val="0"/>
        </w:rPr>
        <w:t xml:space="preserve">дисциплины </w:t>
      </w:r>
      <w:r>
        <w:t xml:space="preserve">Актуальные проблемы строительства </w:t>
      </w:r>
    </w:p>
    <w:p w:rsidR="00E053C0" w:rsidRDefault="00AB0B29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26324C" w:rsidRDefault="0026324C" w:rsidP="0026324C">
      <w:pPr>
        <w:ind w:left="0" w:firstLine="0"/>
        <w:rPr>
          <w:color w:val="auto"/>
        </w:rPr>
      </w:pPr>
      <w:r>
        <w:t xml:space="preserve">Кафедра: Архитектуры и Строительства </w:t>
      </w:r>
    </w:p>
    <w:p w:rsidR="0026324C" w:rsidRDefault="0026324C" w:rsidP="0026324C"/>
    <w:p w:rsidR="0026324C" w:rsidRDefault="0026324C" w:rsidP="0026324C">
      <w:pPr>
        <w:ind w:left="0" w:firstLine="0"/>
      </w:pPr>
      <w:r>
        <w:t>Факультет: Технологический</w:t>
      </w:r>
    </w:p>
    <w:p w:rsidR="00E053C0" w:rsidRDefault="00AB0B29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ind w:left="10" w:right="54"/>
      </w:pPr>
      <w:r>
        <w:t xml:space="preserve">Направление подготовки 08.03.01 Строительство </w:t>
      </w:r>
    </w:p>
    <w:p w:rsidR="00E053C0" w:rsidRDefault="00AB0B29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ind w:left="10" w:right="54"/>
      </w:pPr>
      <w:r>
        <w:t xml:space="preserve">Профиль подготовки: Промышленное и гражданское строительство </w:t>
      </w:r>
    </w:p>
    <w:p w:rsidR="00E053C0" w:rsidRDefault="00AB0B29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ind w:left="10" w:right="54"/>
      </w:pPr>
      <w:r>
        <w:t xml:space="preserve">Форма обучения: Заочная  </w:t>
      </w:r>
    </w:p>
    <w:p w:rsidR="00E053C0" w:rsidRDefault="00AB0B29">
      <w:pPr>
        <w:spacing w:after="15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ind w:left="10" w:right="54"/>
      </w:pPr>
      <w:r>
        <w:t xml:space="preserve">Курс(ы) </w:t>
      </w:r>
      <w:r w:rsidR="00025979">
        <w:t>4</w:t>
      </w:r>
    </w:p>
    <w:p w:rsidR="00E053C0" w:rsidRDefault="00AB0B29">
      <w:pPr>
        <w:spacing w:after="17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ind w:left="10" w:right="54"/>
      </w:pPr>
      <w:r>
        <w:t xml:space="preserve">Семестр(ы) </w:t>
      </w:r>
      <w:r w:rsidR="00025979">
        <w:t>8</w:t>
      </w:r>
      <w:r>
        <w:t xml:space="preserve"> </w:t>
      </w:r>
    </w:p>
    <w:p w:rsidR="006F4EA6" w:rsidRDefault="006F4EA6">
      <w:pPr>
        <w:ind w:left="10" w:right="54"/>
      </w:pPr>
    </w:p>
    <w:p w:rsidR="00C90AFA" w:rsidRDefault="00AB0B29">
      <w:pPr>
        <w:ind w:left="10" w:right="54"/>
      </w:pPr>
      <w:r>
        <w:t>Год начала подготовки 20</w:t>
      </w:r>
      <w:r w:rsidR="00C90AFA">
        <w:t>2</w:t>
      </w:r>
      <w:r w:rsidR="006F4EA6">
        <w:t>2</w:t>
      </w:r>
    </w:p>
    <w:p w:rsidR="00317D53" w:rsidRDefault="00317D53">
      <w:pPr>
        <w:spacing w:after="160" w:line="259" w:lineRule="auto"/>
        <w:ind w:left="0" w:right="0" w:firstLine="0"/>
        <w:jc w:val="left"/>
      </w:pPr>
      <w:r>
        <w:br w:type="page"/>
      </w:r>
    </w:p>
    <w:p w:rsidR="006F4EA6" w:rsidRDefault="00436462" w:rsidP="006F4EA6">
      <w:pPr>
        <w:ind w:left="0" w:firstLine="23"/>
      </w:pPr>
      <w:r w:rsidRPr="00436462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173A764D" wp14:editId="38D93753">
            <wp:simplePos x="0" y="0"/>
            <wp:positionH relativeFrom="page">
              <wp:posOffset>96253</wp:posOffset>
            </wp:positionH>
            <wp:positionV relativeFrom="paragraph">
              <wp:posOffset>-652712</wp:posOffset>
            </wp:positionV>
            <wp:extent cx="7459345" cy="10574360"/>
            <wp:effectExtent l="0" t="0" r="8255" b="0"/>
            <wp:wrapNone/>
            <wp:docPr id="2" name="Рисунок 2" descr="F:\Девальтовский\Рабочие программы\Девальтовский Готовые\2022\Титульные листы\img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вальтовский\Рабочие программы\Девальтовский Готовые\2022\Титульные листы\img3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423" cy="10580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4EA6">
        <w:t xml:space="preserve"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</w:t>
      </w:r>
      <w:proofErr w:type="spellStart"/>
      <w:r w:rsidR="006F4EA6">
        <w:t>бакалавриата</w:t>
      </w:r>
      <w:proofErr w:type="spellEnd"/>
      <w:r w:rsidR="006F4EA6">
        <w:t xml:space="preserve">), утвержденным Приказом </w:t>
      </w:r>
      <w:proofErr w:type="spellStart"/>
      <w:r w:rsidR="006F4EA6">
        <w:t>Минобрнауки</w:t>
      </w:r>
      <w:proofErr w:type="spellEnd"/>
      <w:r w:rsidR="006F4EA6">
        <w:t xml:space="preserve"> России от 31.05.2017 № 481, учебным планом, одобренным ученым советом университета 30.03.2022, протокол № 04</w:t>
      </w:r>
    </w:p>
    <w:p w:rsidR="006F4EA6" w:rsidRDefault="006F4EA6" w:rsidP="006F4EA6"/>
    <w:p w:rsidR="006F4EA6" w:rsidRDefault="006F4EA6" w:rsidP="006F4EA6">
      <w:pPr>
        <w:ind w:left="142" w:hanging="142"/>
      </w:pPr>
      <w:r>
        <w:t>Разработчик</w:t>
      </w:r>
    </w:p>
    <w:p w:rsidR="006F4EA6" w:rsidRDefault="006F4EA6" w:rsidP="006F4EA6">
      <w:pPr>
        <w:ind w:left="142" w:hanging="142"/>
      </w:pPr>
      <w:r>
        <w:t>Доцент каф. Архитектуры и строительства</w:t>
      </w:r>
      <w:r>
        <w:tab/>
      </w:r>
      <w:r>
        <w:tab/>
      </w:r>
      <w:proofErr w:type="spellStart"/>
      <w:r>
        <w:t>Девальтовский</w:t>
      </w:r>
      <w:proofErr w:type="spellEnd"/>
      <w:r>
        <w:t xml:space="preserve"> Е.Э.</w:t>
      </w: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8"/>
        <w:gridCol w:w="1704"/>
        <w:gridCol w:w="1441"/>
        <w:gridCol w:w="1536"/>
        <w:gridCol w:w="1706"/>
      </w:tblGrid>
      <w:tr w:rsidR="00025979" w:rsidRPr="00025979" w:rsidTr="00D41B56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Рас</w:t>
            </w:r>
            <w:r w:rsidRPr="00025979">
              <w:rPr>
                <w:color w:val="auto"/>
                <w:sz w:val="20"/>
                <w:szCs w:val="20"/>
                <w:lang w:val="en-US" w:eastAsia="en-US"/>
              </w:rPr>
              <w:t>c</w:t>
            </w:r>
            <w:proofErr w:type="spellStart"/>
            <w:r w:rsidRPr="00025979">
              <w:rPr>
                <w:color w:val="auto"/>
                <w:sz w:val="20"/>
                <w:szCs w:val="20"/>
                <w:lang w:eastAsia="en-US"/>
              </w:rPr>
              <w:t>мотрено</w:t>
            </w:r>
            <w:proofErr w:type="spellEnd"/>
            <w:r w:rsidRPr="00025979">
              <w:rPr>
                <w:color w:val="auto"/>
                <w:sz w:val="20"/>
                <w:szCs w:val="20"/>
                <w:lang w:eastAsia="en-US"/>
              </w:rPr>
              <w:t xml:space="preserve"> на заседании</w:t>
            </w:r>
          </w:p>
        </w:tc>
      </w:tr>
      <w:tr w:rsidR="00025979" w:rsidRPr="00025979" w:rsidTr="00D41B56"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совета направления подготовки/специальности</w:t>
            </w:r>
          </w:p>
        </w:tc>
      </w:tr>
      <w:tr w:rsidR="00025979" w:rsidRPr="00025979" w:rsidTr="00D41B56"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 xml:space="preserve">ФИО </w:t>
            </w:r>
          </w:p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зав. кафедрой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Подпись зав. кафедрой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ФИО председателя совета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Подпись председателя совета</w:t>
            </w:r>
          </w:p>
        </w:tc>
      </w:tr>
      <w:tr w:rsidR="00025979" w:rsidRPr="00025979" w:rsidTr="00D41B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12.05.2022</w:t>
            </w:r>
          </w:p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№ 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 xml:space="preserve">И. Д. </w:t>
            </w:r>
            <w:proofErr w:type="spellStart"/>
            <w:r w:rsidRPr="00025979">
              <w:rPr>
                <w:color w:val="auto"/>
                <w:sz w:val="20"/>
                <w:szCs w:val="20"/>
                <w:lang w:eastAsia="en-US"/>
              </w:rPr>
              <w:t>Киборт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13.05.20221</w:t>
            </w:r>
          </w:p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>№ 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025979">
              <w:rPr>
                <w:color w:val="auto"/>
                <w:sz w:val="20"/>
                <w:szCs w:val="20"/>
                <w:lang w:eastAsia="en-US"/>
              </w:rPr>
              <w:t xml:space="preserve">И. Д. </w:t>
            </w:r>
            <w:proofErr w:type="spellStart"/>
            <w:r w:rsidRPr="00025979">
              <w:rPr>
                <w:color w:val="auto"/>
                <w:sz w:val="20"/>
                <w:szCs w:val="20"/>
                <w:lang w:eastAsia="en-US"/>
              </w:rPr>
              <w:t>Киборт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025979" w:rsidRPr="00025979" w:rsidTr="00D41B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025979" w:rsidRPr="00025979" w:rsidTr="00D41B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025979" w:rsidRPr="00025979" w:rsidTr="00D41B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025979" w:rsidRPr="00025979" w:rsidTr="00D41B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979" w:rsidRPr="00025979" w:rsidRDefault="00025979" w:rsidP="0002597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6F4EA6" w:rsidRDefault="006F4EA6" w:rsidP="006F4EA6">
      <w:pPr>
        <w:ind w:left="0" w:firstLine="0"/>
      </w:pPr>
    </w:p>
    <w:p w:rsidR="006F4EA6" w:rsidRDefault="006F4EA6" w:rsidP="006F4EA6">
      <w:pPr>
        <w:ind w:left="0" w:firstLine="0"/>
      </w:pPr>
      <w:r>
        <w:t xml:space="preserve">Согласовано: </w:t>
      </w:r>
    </w:p>
    <w:p w:rsidR="006F4EA6" w:rsidRDefault="006F4EA6" w:rsidP="006F4EA6"/>
    <w:tbl>
      <w:tblPr>
        <w:tblW w:w="0" w:type="auto"/>
        <w:tblLook w:val="04A0" w:firstRow="1" w:lastRow="0" w:firstColumn="1" w:lastColumn="0" w:noHBand="0" w:noVBand="1"/>
      </w:tblPr>
      <w:tblGrid>
        <w:gridCol w:w="5571"/>
        <w:gridCol w:w="3852"/>
      </w:tblGrid>
      <w:tr w:rsidR="006F4EA6" w:rsidTr="006F4EA6">
        <w:tc>
          <w:tcPr>
            <w:tcW w:w="6516" w:type="dxa"/>
          </w:tcPr>
          <w:p w:rsidR="006F4EA6" w:rsidRDefault="006F4EA6" w:rsidP="00025979">
            <w:pPr>
              <w:ind w:left="-108" w:firstLine="0"/>
            </w:pPr>
            <w:r>
              <w:t>Руководитель ОПОП,</w:t>
            </w:r>
          </w:p>
          <w:p w:rsidR="006F4EA6" w:rsidRDefault="006F4EA6" w:rsidP="00025979">
            <w:pPr>
              <w:ind w:left="-108" w:firstLine="0"/>
            </w:pPr>
            <w:r>
              <w:t>доцент кафедры архитектуры и строительства</w:t>
            </w:r>
          </w:p>
          <w:p w:rsidR="006F4EA6" w:rsidRDefault="006F4EA6" w:rsidP="006F4EA6">
            <w:pPr>
              <w:ind w:left="142" w:hanging="142"/>
            </w:pPr>
          </w:p>
          <w:p w:rsidR="006F4EA6" w:rsidRDefault="006F4EA6" w:rsidP="006F4EA6">
            <w:pPr>
              <w:ind w:left="142" w:hanging="142"/>
            </w:pPr>
          </w:p>
        </w:tc>
        <w:tc>
          <w:tcPr>
            <w:tcW w:w="2828" w:type="dxa"/>
            <w:hideMark/>
          </w:tcPr>
          <w:p w:rsidR="006F4EA6" w:rsidRDefault="006F4EA6" w:rsidP="006F4EA6">
            <w:pPr>
              <w:ind w:left="142" w:hanging="142"/>
            </w:pPr>
            <w:proofErr w:type="spellStart"/>
            <w:r>
              <w:t>Е.Э.Девальтовский</w:t>
            </w:r>
            <w:proofErr w:type="spellEnd"/>
          </w:p>
        </w:tc>
      </w:tr>
    </w:tbl>
    <w:p w:rsidR="006F4EA6" w:rsidRPr="006F4EA6" w:rsidRDefault="006F4EA6" w:rsidP="006F4EA6">
      <w:pPr>
        <w:ind w:left="0" w:firstLine="0"/>
      </w:pPr>
    </w:p>
    <w:p w:rsidR="00D716DD" w:rsidRDefault="00D716DD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:rsidR="00EE5928" w:rsidRDefault="00EE5928">
      <w:pPr>
        <w:spacing w:after="160" w:line="259" w:lineRule="auto"/>
        <w:ind w:left="0" w:right="0" w:firstLine="0"/>
        <w:jc w:val="left"/>
        <w:rPr>
          <w:b/>
        </w:rPr>
      </w:pPr>
    </w:p>
    <w:p w:rsidR="00E053C0" w:rsidRDefault="00AB0B29">
      <w:pPr>
        <w:spacing w:after="0" w:line="259" w:lineRule="auto"/>
        <w:ind w:left="13" w:right="72"/>
        <w:jc w:val="center"/>
      </w:pPr>
      <w:r>
        <w:rPr>
          <w:b/>
        </w:rPr>
        <w:t xml:space="preserve">Аннотация рабочей программы по дисциплине Актуальные проблемы строительства </w:t>
      </w:r>
    </w:p>
    <w:p w:rsidR="00E053C0" w:rsidRDefault="00AB0B29">
      <w:pPr>
        <w:spacing w:after="108" w:line="259" w:lineRule="auto"/>
        <w:ind w:left="708" w:right="0" w:firstLine="0"/>
        <w:jc w:val="left"/>
      </w:pPr>
      <w:r>
        <w:t xml:space="preserve"> </w:t>
      </w:r>
    </w:p>
    <w:p w:rsidR="00E053C0" w:rsidRDefault="00AB0B29">
      <w:pPr>
        <w:spacing w:after="84" w:line="271" w:lineRule="auto"/>
        <w:ind w:left="718" w:right="0"/>
        <w:jc w:val="left"/>
      </w:pPr>
      <w:r>
        <w:rPr>
          <w:b/>
        </w:rPr>
        <w:t xml:space="preserve">Цель преподавания дисциплины </w:t>
      </w:r>
    </w:p>
    <w:p w:rsidR="00E053C0" w:rsidRDefault="00AB0B29">
      <w:pPr>
        <w:spacing w:after="198"/>
        <w:ind w:left="370" w:right="54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подготовить студента к выполнению выпускной квалификационной работы. </w:t>
      </w:r>
    </w:p>
    <w:p w:rsidR="00E053C0" w:rsidRDefault="00AB0B29">
      <w:pPr>
        <w:spacing w:after="105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2"/>
        <w:spacing w:after="84"/>
        <w:ind w:left="718" w:right="0"/>
      </w:pPr>
      <w:r>
        <w:t xml:space="preserve">Задачи изучения </w:t>
      </w:r>
    </w:p>
    <w:p w:rsidR="00E053C0" w:rsidRDefault="00AB0B29">
      <w:pPr>
        <w:spacing w:after="173" w:line="325" w:lineRule="auto"/>
        <w:ind w:left="0" w:right="54" w:firstLine="708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ознакомиться с современными достижениями в практике проектирования и строительства всех типов зданий и сооружений на современном этапе с тем, чтобы применить полученные знания в ВКР. </w:t>
      </w:r>
    </w:p>
    <w:p w:rsidR="00E053C0" w:rsidRDefault="00AB0B29">
      <w:pPr>
        <w:spacing w:after="36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spacing w:after="5" w:line="271" w:lineRule="auto"/>
        <w:ind w:left="-15" w:right="0" w:firstLine="708"/>
        <w:jc w:val="left"/>
      </w:pPr>
      <w:r>
        <w:rPr>
          <w:b/>
        </w:rPr>
        <w:t xml:space="preserve">В ходе изучения дисциплины у обучающегося формируются следующие компетенции: </w:t>
      </w:r>
    </w:p>
    <w:p w:rsidR="00E053C0" w:rsidRDefault="00AB0B29">
      <w:pPr>
        <w:spacing w:line="326" w:lineRule="auto"/>
        <w:ind w:left="0" w:right="54" w:firstLine="708"/>
      </w:pPr>
      <w:r>
        <w:t xml:space="preserve">ПК-1 - Способность проводить оценку технических и технологических решений в сфере промышленного и гражданского строительства. </w:t>
      </w:r>
    </w:p>
    <w:p w:rsidR="00E053C0" w:rsidRDefault="00AB0B29">
      <w:pPr>
        <w:spacing w:after="38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2"/>
        <w:spacing w:line="348" w:lineRule="auto"/>
        <w:ind w:left="-5" w:right="0"/>
      </w:pPr>
      <w:r>
        <w:t xml:space="preserve">1. Перечень планируемых результатов обучения по дисциплине (модулю), соотнесённых с планируемыми результатами освоения образовательной программы </w:t>
      </w:r>
    </w:p>
    <w:p w:rsidR="00E053C0" w:rsidRDefault="00AB0B29">
      <w:pPr>
        <w:spacing w:after="28" w:line="271" w:lineRule="auto"/>
        <w:ind w:left="-5" w:right="0"/>
        <w:jc w:val="left"/>
      </w:pPr>
      <w:r>
        <w:rPr>
          <w:b/>
        </w:rPr>
        <w:t xml:space="preserve">1.1. Цель преподавания дисциплины </w:t>
      </w:r>
    </w:p>
    <w:p w:rsidR="00E053C0" w:rsidRDefault="00AB0B29">
      <w:pPr>
        <w:spacing w:after="0"/>
        <w:ind w:left="137" w:right="0"/>
        <w:jc w:val="center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_ </w:t>
      </w:r>
      <w:r>
        <w:t xml:space="preserve">подготовить студента к выполнению выпускной квалификационной работы. </w:t>
      </w:r>
    </w:p>
    <w:p w:rsidR="00E053C0" w:rsidRDefault="00AB0B29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3"/>
        <w:spacing w:after="104"/>
        <w:ind w:left="-5" w:right="0"/>
      </w:pPr>
      <w:r>
        <w:t xml:space="preserve">1.2. Задачи изучения </w:t>
      </w:r>
    </w:p>
    <w:p w:rsidR="00E053C0" w:rsidRDefault="00AB0B29">
      <w:pPr>
        <w:spacing w:after="172" w:line="326" w:lineRule="auto"/>
        <w:ind w:left="0" w:right="54" w:firstLine="708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ознакомиться с современными достижениями в практике проектирования и строительства всех типов зданий и сооружений на современном этапе с тем, чтобы применить полученные знания в ВКР. </w:t>
      </w:r>
    </w:p>
    <w:p w:rsidR="00E053C0" w:rsidRDefault="00AB0B29">
      <w:pPr>
        <w:spacing w:after="85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spacing w:after="68" w:line="271" w:lineRule="auto"/>
        <w:ind w:left="-5" w:right="0"/>
        <w:jc w:val="left"/>
      </w:pPr>
      <w:r>
        <w:rPr>
          <w:b/>
        </w:rPr>
        <w:t xml:space="preserve">1.3. Компетенции обучающегося, формируемые в результате освоения дисциплины </w:t>
      </w:r>
    </w:p>
    <w:p w:rsidR="00E053C0" w:rsidRDefault="00AB0B29">
      <w:pPr>
        <w:pStyle w:val="2"/>
        <w:ind w:left="-5" w:right="0"/>
      </w:pPr>
      <w:r>
        <w:t xml:space="preserve">(модуля)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624"/>
        <w:gridCol w:w="3029"/>
        <w:gridCol w:w="5920"/>
      </w:tblGrid>
      <w:tr w:rsidR="00E053C0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proofErr w:type="gramStart"/>
            <w:r>
              <w:t>№  п</w:t>
            </w:r>
            <w:proofErr w:type="gramEnd"/>
            <w:r>
              <w:t xml:space="preserve">-п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t xml:space="preserve">Содержание формируемых компетенций </w:t>
            </w:r>
          </w:p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t xml:space="preserve">Индикаторы достижения компетенции </w:t>
            </w:r>
          </w:p>
        </w:tc>
      </w:tr>
      <w:tr w:rsidR="00E053C0">
        <w:trPr>
          <w:trHeight w:val="28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681" w:firstLine="0"/>
              <w:jc w:val="center"/>
            </w:pPr>
            <w:r>
              <w:t xml:space="preserve">Профессиональные (ПК) </w:t>
            </w:r>
          </w:p>
        </w:tc>
      </w:tr>
      <w:tr w:rsidR="00E053C0">
        <w:trPr>
          <w:trHeight w:val="249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29" w:line="238" w:lineRule="auto"/>
              <w:ind w:left="0" w:right="55" w:firstLine="0"/>
            </w:pPr>
            <w:r>
              <w:t xml:space="preserve">Способность проводить оценку технических и технологических решений в сфере промышленного и </w:t>
            </w:r>
          </w:p>
          <w:p w:rsidR="00E053C0" w:rsidRDefault="00AB0B29">
            <w:pPr>
              <w:tabs>
                <w:tab w:val="right" w:pos="2872"/>
              </w:tabs>
              <w:spacing w:after="13" w:line="259" w:lineRule="auto"/>
              <w:ind w:left="0" w:right="0" w:firstLine="0"/>
              <w:jc w:val="left"/>
            </w:pPr>
            <w:r>
              <w:t xml:space="preserve">гражданского </w:t>
            </w:r>
            <w:r>
              <w:tab/>
              <w:t>строитель-</w:t>
            </w:r>
          </w:p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ства</w:t>
            </w:r>
            <w:proofErr w:type="spellEnd"/>
            <w:r>
              <w:t xml:space="preserve">. (ПК-1) </w:t>
            </w:r>
          </w:p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62" w:lineRule="auto"/>
              <w:ind w:left="0" w:right="61" w:firstLine="0"/>
            </w:pPr>
            <w:r>
              <w:t xml:space="preserve">Выбор и систематизация информации об основных параметрах технических и технологических решений в сфере промышленного и гражданского строительства. Выбор нормативно-технических документов, устанавливающих требования к зданиям (сооружениям) промышленного и гражданского назначения </w:t>
            </w:r>
          </w:p>
          <w:p w:rsidR="00E053C0" w:rsidRDefault="00AB0B29">
            <w:pPr>
              <w:spacing w:after="0" w:line="259" w:lineRule="auto"/>
              <w:ind w:left="0" w:right="62" w:firstLine="0"/>
            </w:pPr>
            <w:r>
              <w:t xml:space="preserve">Оценка технических и технологических решений в сфере промышленного и гражданского строительства на соответствие нормативно-техническим документам. </w:t>
            </w:r>
          </w:p>
        </w:tc>
        <w:bookmarkStart w:id="0" w:name="_GoBack"/>
        <w:bookmarkEnd w:id="0"/>
      </w:tr>
    </w:tbl>
    <w:p w:rsidR="00E053C0" w:rsidRDefault="00AB0B29">
      <w:pPr>
        <w:spacing w:after="31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spacing w:after="31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spacing w:after="39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spacing w:after="21" w:line="259" w:lineRule="auto"/>
        <w:ind w:left="10" w:right="50"/>
        <w:jc w:val="right"/>
      </w:pPr>
      <w:r>
        <w:t xml:space="preserve">3 </w:t>
      </w:r>
    </w:p>
    <w:p w:rsidR="00E053C0" w:rsidRDefault="00AB0B29">
      <w:pPr>
        <w:ind w:left="703" w:right="54"/>
      </w:pPr>
      <w:r>
        <w:t xml:space="preserve">В результате освоения дисциплины обучающийся должен: </w:t>
      </w:r>
    </w:p>
    <w:p w:rsidR="00E053C0" w:rsidRDefault="00AB0B29">
      <w:pPr>
        <w:ind w:left="0" w:right="54" w:firstLine="708"/>
      </w:pPr>
      <w:r>
        <w:rPr>
          <w:i/>
        </w:rPr>
        <w:t>Знать</w:t>
      </w:r>
      <w:r>
        <w:t xml:space="preserve">: современные достижения в проектировании и новом программном обеспечении, новые типы объемно-планировочных решений, новые технологические способы возведения зданий, современные подходы к организации строительства, изменение в практике расчёта конструкций; </w:t>
      </w:r>
    </w:p>
    <w:p w:rsidR="00E053C0" w:rsidRDefault="00AB0B29">
      <w:pPr>
        <w:ind w:left="703" w:right="54"/>
      </w:pPr>
      <w:r>
        <w:rPr>
          <w:i/>
        </w:rPr>
        <w:t>Уметь</w:t>
      </w:r>
      <w:r>
        <w:t xml:space="preserve">: применять полученные сведения в работе над разделами ВКР. </w:t>
      </w:r>
    </w:p>
    <w:p w:rsidR="00E053C0" w:rsidRDefault="00AB0B29">
      <w:pPr>
        <w:ind w:left="0" w:right="54" w:firstLine="708"/>
      </w:pPr>
      <w:r>
        <w:rPr>
          <w:i/>
        </w:rPr>
        <w:t>Владеть:</w:t>
      </w:r>
      <w:r>
        <w:t xml:space="preserve"> навыками расчётов предварительного технико-экономического обоснования,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зданию, стандартам, техническим условиям и другим нормативным документам. </w:t>
      </w:r>
    </w:p>
    <w:p w:rsidR="00E053C0" w:rsidRDefault="00AB0B29">
      <w:pPr>
        <w:spacing w:after="30" w:line="259" w:lineRule="auto"/>
        <w:ind w:left="708" w:right="0" w:firstLine="0"/>
        <w:jc w:val="left"/>
      </w:pPr>
      <w:r>
        <w:t xml:space="preserve"> </w:t>
      </w:r>
    </w:p>
    <w:p w:rsidR="00E053C0" w:rsidRDefault="00AB0B29">
      <w:pPr>
        <w:pStyle w:val="2"/>
        <w:ind w:left="718" w:right="0"/>
      </w:pPr>
      <w:r>
        <w:t xml:space="preserve">2. Место дисциплины в структуре образовательной программы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spacing w:after="5" w:line="346" w:lineRule="auto"/>
        <w:ind w:left="-5" w:right="0"/>
        <w:jc w:val="left"/>
      </w:pPr>
      <w:r>
        <w:rPr>
          <w:b/>
        </w:rPr>
        <w:t xml:space="preserve">2.1. Перечень дисциплин, освоение которых студентами необходимо для изучения данной дисциплины: </w:t>
      </w:r>
    </w:p>
    <w:p w:rsidR="00E053C0" w:rsidRDefault="00AB0B29">
      <w:pPr>
        <w:spacing w:line="345" w:lineRule="auto"/>
        <w:ind w:left="0" w:right="54" w:firstLine="708"/>
      </w:pPr>
      <w:r>
        <w:t xml:space="preserve">Дисциплина является заключительной частью учебного процесса и должна помочь студенту в выполнении ВКР на современном уровне. </w:t>
      </w:r>
    </w:p>
    <w:p w:rsidR="00E053C0" w:rsidRDefault="00AB0B29">
      <w:pPr>
        <w:spacing w:after="57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spacing w:after="5" w:line="342" w:lineRule="auto"/>
        <w:ind w:left="-5" w:right="0"/>
        <w:jc w:val="left"/>
      </w:pPr>
      <w:r>
        <w:rPr>
          <w:b/>
        </w:rPr>
        <w:t xml:space="preserve">2.2. Перечень дисциплин, изучение которых базируется на материале данной дисциплины: </w:t>
      </w:r>
    </w:p>
    <w:p w:rsidR="00E053C0" w:rsidRDefault="00AB0B29">
      <w:pPr>
        <w:ind w:left="703" w:right="54"/>
      </w:pPr>
      <w:r>
        <w:t xml:space="preserve">Полученные знания используются в выпускной квалифицированной работе.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spacing w:after="5" w:line="271" w:lineRule="auto"/>
        <w:ind w:left="-5" w:right="0"/>
        <w:jc w:val="left"/>
      </w:pPr>
      <w:r>
        <w:rPr>
          <w:b/>
        </w:rPr>
        <w:t xml:space="preserve">2.2. Перечень дисциплин, изучение которых базируется на материале данной дисциплины: </w:t>
      </w:r>
    </w:p>
    <w:p w:rsidR="00E053C0" w:rsidRDefault="00AB0B29">
      <w:pPr>
        <w:ind w:left="703" w:right="54"/>
      </w:pP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основы технологии возведения зданий. </w:t>
      </w:r>
    </w:p>
    <w:p w:rsidR="00E053C0" w:rsidRDefault="00AB0B29">
      <w:pPr>
        <w:spacing w:after="30" w:line="259" w:lineRule="auto"/>
        <w:ind w:left="720" w:right="0" w:firstLine="0"/>
        <w:jc w:val="left"/>
      </w:pPr>
      <w:r>
        <w:t xml:space="preserve"> </w:t>
      </w:r>
    </w:p>
    <w:p w:rsidR="00E053C0" w:rsidRDefault="00AB0B29">
      <w:pPr>
        <w:spacing w:after="5" w:line="271" w:lineRule="auto"/>
        <w:ind w:left="-5" w:right="0"/>
        <w:jc w:val="left"/>
      </w:pPr>
      <w:r>
        <w:rPr>
          <w:b/>
        </w:rPr>
        <w:t xml:space="preserve">3. Структура и содержание дисциплины: </w:t>
      </w:r>
    </w:p>
    <w:p w:rsidR="00E053C0" w:rsidRDefault="00AB0B29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ind w:left="703" w:right="54"/>
      </w:pPr>
      <w:r>
        <w:t xml:space="preserve">Общая трудоёмкость дисциплины составляет </w:t>
      </w:r>
      <w:r w:rsidR="00777A2D">
        <w:t>3</w:t>
      </w:r>
      <w:r>
        <w:t xml:space="preserve"> зачётные единицы, </w:t>
      </w:r>
      <w:r w:rsidR="00777A2D">
        <w:t>108</w:t>
      </w:r>
      <w:r>
        <w:t xml:space="preserve"> часа. </w:t>
      </w:r>
    </w:p>
    <w:p w:rsidR="00E053C0" w:rsidRDefault="00AB0B29">
      <w:pPr>
        <w:spacing w:after="31" w:line="259" w:lineRule="auto"/>
        <w:ind w:left="0" w:right="0" w:firstLine="0"/>
        <w:jc w:val="left"/>
      </w:pPr>
      <w:r>
        <w:lastRenderedPageBreak/>
        <w:t xml:space="preserve"> </w:t>
      </w:r>
    </w:p>
    <w:p w:rsidR="00E053C0" w:rsidRDefault="00AB0B29">
      <w:pPr>
        <w:pStyle w:val="3"/>
        <w:ind w:left="-5" w:right="0"/>
      </w:pPr>
      <w:r>
        <w:t xml:space="preserve">3.1. Объем дисциплины и виды учебной работы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672" w:type="dxa"/>
        <w:tblInd w:w="-158" w:type="dxa"/>
        <w:tblCellMar>
          <w:top w:w="7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1019"/>
        <w:gridCol w:w="881"/>
        <w:gridCol w:w="884"/>
        <w:gridCol w:w="605"/>
        <w:gridCol w:w="607"/>
        <w:gridCol w:w="605"/>
        <w:gridCol w:w="608"/>
        <w:gridCol w:w="605"/>
        <w:gridCol w:w="799"/>
        <w:gridCol w:w="800"/>
        <w:gridCol w:w="1212"/>
        <w:gridCol w:w="523"/>
        <w:gridCol w:w="524"/>
      </w:tblGrid>
      <w:tr w:rsidR="00E053C0">
        <w:trPr>
          <w:trHeight w:val="641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78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533781"/>
                      <wp:effectExtent l="0" t="0" r="0" b="0"/>
                      <wp:docPr id="29892" name="Group 298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533781"/>
                                <a:chOff x="0" y="0"/>
                                <a:chExt cx="155254" cy="533781"/>
                              </a:xfrm>
                            </wpg:grpSpPr>
                            <wps:wsp>
                              <wps:cNvPr id="372" name="Rectangle 372"/>
                              <wps:cNvSpPr/>
                              <wps:spPr>
                                <a:xfrm rot="-5399999">
                                  <a:off x="-219867" y="116571"/>
                                  <a:ext cx="664788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Семестр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3" name="Rectangle 373"/>
                              <wps:cNvSpPr/>
                              <wps:spPr>
                                <a:xfrm rot="-5399999">
                                  <a:off x="79905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892" o:spid="_x0000_s1026" style="width:12.2pt;height:42.05pt;mso-position-horizontal-relative:char;mso-position-vertical-relative:line" coordsize="1552,5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">
                      <v:rect id="Rectangle 372" o:spid="_x0000_s1027" style="position:absolute;left:-2199;top:1166;width:6647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aDpsYA&#10;AADcAAAADwAAAGRycy9kb3ducmV2LnhtbESPT2vCQBTE7wW/w/KE3upGWxqJboIIJb1UqLbS42v2&#10;5Q9m36bZVdNv7wqCx2FmfsMss8G04kS9aywrmE4iEMSF1Q1XCr52b09zEM4ja2wtk4J/cpClo4cl&#10;Jtqe+ZNOW1+JAGGXoILa+y6R0hU1GXQT2xEHr7S9QR9kX0nd4znATStnUfQqDTYcFmrsaF1Tcdge&#10;jYLv6e64z93ml3/Kv/jlw+ebssqVehwPqwUIT4O/h2/td63gOZ7B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aDps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Семестр</w:t>
                              </w:r>
                            </w:p>
                          </w:txbxContent>
                        </v:textbox>
                      </v:rect>
                      <v:rect id="Rectangle 373" o:spid="_x0000_s1028" style="position:absolute;left:799;top:-914;width:465;height:20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mPcYA&#10;AADcAAAADwAAAGRycy9kb3ducmV2LnhtbESPT2vCQBTE7wW/w/KE3urGWhqJboIIJb1UqLbS42v2&#10;5Q9m36bZVdNv7wqCx2FmfsMss8G04kS9aywrmE4iEMSF1Q1XCr52b09zEM4ja2wtk4J/cpClo4cl&#10;Jtqe+ZNOW1+JAGGXoILa+y6R0hU1GXQT2xEHr7S9QR9kX0nd4znATSufo+hVGmw4LNTY0bqm4rA9&#10;GgXf091xn7vNL/+Uf/HLh883ZZUr9TgeVgsQngZ/D9/a71rBLJ7B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omPc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11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744093"/>
                      <wp:effectExtent l="0" t="0" r="0" b="0"/>
                      <wp:docPr id="29903" name="Group 299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744093"/>
                                <a:chOff x="0" y="0"/>
                                <a:chExt cx="155254" cy="744093"/>
                              </a:xfrm>
                            </wpg:grpSpPr>
                            <wps:wsp>
                              <wps:cNvPr id="374" name="Rectangle 374"/>
                              <wps:cNvSpPr/>
                              <wps:spPr>
                                <a:xfrm rot="-5399999">
                                  <a:off x="-359818" y="186932"/>
                                  <a:ext cx="94469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Всего часов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5" name="Rectangle 375"/>
                              <wps:cNvSpPr/>
                              <wps:spPr>
                                <a:xfrm rot="-5399999">
                                  <a:off x="79905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903" o:spid="_x0000_s1029" style="width:12.2pt;height:58.6pt;mso-position-horizontal-relative:char;mso-position-vertical-relative:line" coordsize="1552,7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">
                      <v:rect id="Rectangle 374" o:spid="_x0000_s1030" style="position:absolute;left:-3598;top:1870;width:9445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O+ScYA&#10;AADcAAAADwAAAGRycy9kb3ducmV2LnhtbESPW2vCQBSE34X+h+UU+qYbLzSSukopSPpSod7w8Zg9&#10;udDs2ZhdNf33riD4OMzMN8xs0ZlaXKh1lWUFw0EEgjizuuJCwXaz7E9BOI+ssbZMCv7JwWL+0pth&#10;ou2Vf+my9oUIEHYJKii9bxIpXVaSQTewDXHwctsa9EG2hdQtXgPc1HIURe/SYMVhocSGvkrK/tZn&#10;o2A33Jz3qVsd+ZCf4smPT1d5kSr19tp9foDw1Pln+NH+1grG8QTuZ8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O+Sc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Всего часов</w:t>
                              </w:r>
                            </w:p>
                          </w:txbxContent>
                        </v:textbox>
                      </v:rect>
                      <v:rect id="Rectangle 375" o:spid="_x0000_s1031" style="position:absolute;left:799;top:-914;width:465;height:20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8b0sYA&#10;AADcAAAADwAAAGRycy9kb3ducmV2LnhtbESPT2vCQBTE74V+h+UVeqsbrVZJXUMRJF4U1LZ4fM2+&#10;/KHZtzG70fjtuwXB4zAzv2HmSW9qcabWVZYVDAcRCOLM6ooLBZ+H1csMhPPIGmvLpOBKDpLF48Mc&#10;Y20vvKPz3hciQNjFqKD0vomldFlJBt3ANsTBy21r0AfZFlK3eAlwU8tRFL1JgxWHhRIbWpaU/e47&#10;o+BreOi+U7f94WN+mo43Pt3mRarU81P/8Q7CU+/v4Vt7rRW8TifwfyYc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8b0s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26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92135" cy="841629"/>
                      <wp:effectExtent l="0" t="0" r="0" b="0"/>
                      <wp:docPr id="29916" name="Group 299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135" cy="841629"/>
                                <a:chOff x="0" y="0"/>
                                <a:chExt cx="292135" cy="841629"/>
                              </a:xfrm>
                            </wpg:grpSpPr>
                            <wps:wsp>
                              <wps:cNvPr id="379" name="Rectangle 379"/>
                              <wps:cNvSpPr/>
                              <wps:spPr>
                                <a:xfrm rot="-5399999">
                                  <a:off x="-349488" y="244785"/>
                                  <a:ext cx="868608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Итого кон-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1" name="Rectangle 381"/>
                              <wps:cNvSpPr/>
                              <wps:spPr>
                                <a:xfrm rot="-5399999">
                                  <a:off x="-287458" y="219947"/>
                                  <a:ext cx="1073732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proofErr w:type="spellStart"/>
                                    <w:r>
                                      <w:rPr>
                                        <w:sz w:val="22"/>
                                      </w:rPr>
                                      <w:t>тактные</w:t>
                                    </w:r>
                                    <w:proofErr w:type="spellEnd"/>
                                    <w:r>
                                      <w:rPr>
                                        <w:sz w:val="22"/>
                                      </w:rPr>
                                      <w:t xml:space="preserve"> часы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2" name="Rectangle 382"/>
                              <wps:cNvSpPr/>
                              <wps:spPr>
                                <a:xfrm rot="-5399999">
                                  <a:off x="216787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916" o:spid="_x0000_s1032" style="width:23pt;height:66.25pt;mso-position-horizontal-relative:char;mso-position-vertical-relative:line" coordsize="2921,8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">
                      <v:rect id="Rectangle 379" o:spid="_x0000_s1033" style="position:absolute;left:-3495;top:2448;width:8686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R18YA&#10;AADcAAAADwAAAGRycy9kb3ducmV2LnhtbESPT2vCQBTE74LfYXlCb7pJLVqjaygFSS8Vqq14fGZf&#10;/mD2bZpdNf32bqHQ4zAzv2FWaW8acaXO1ZYVxJMIBHFudc2lgs/9ZvwMwnlkjY1lUvBDDtL1cLDC&#10;RNsbf9B150sRIOwSVFB53yZSurwig25iW+LgFbYz6IPsSqk7vAW4aeRjFM2kwZrDQoUtvVaUn3cX&#10;o+Ar3l8Omdue+Fh8z5/efbYtykyph1H/sgThqff/4b/2m1YwnS/g90w4An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IR18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Итого кон-</w:t>
                              </w:r>
                            </w:p>
                          </w:txbxContent>
                        </v:textbox>
                      </v:rect>
                      <v:rect id="Rectangle 381" o:spid="_x0000_s1034" style="position:absolute;left:-2875;top:2199;width:10737;height:1697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Ft9sUA&#10;AADcAAAADwAAAGRycy9kb3ducmV2LnhtbESPT2vCQBTE74LfYXmCN92kFpXoKlIo6aWC2pYen9mX&#10;P5h9m2ZXTb+9Kwgeh5n5DbNcd6YWF2pdZVlBPI5AEGdWV1wo+Dq8j+YgnEfWWFsmBf/kYL3q95aY&#10;aHvlHV32vhABwi5BBaX3TSKly0oy6Ma2IQ5ebluDPsi2kLrFa4CbWr5E0VQarDgslNjQW0nZaX82&#10;Cr7jw/knddsj/+Z/s9dPn27zIlVqOOg2CxCeOv8MP9ofWsFkHsP9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4W32xQAAANwAAAAPAAAAAAAAAAAAAAAAAJgCAABkcnMv&#10;ZG93bnJldi54bWxQSwUGAAAAAAQABAD1AAAAigMAAAAA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sz w:val="22"/>
                                </w:rPr>
                                <w:t>тактные</w:t>
                              </w:r>
                              <w:proofErr w:type="spellEnd"/>
                              <w:r>
                                <w:rPr>
                                  <w:sz w:val="22"/>
                                </w:rPr>
                                <w:t xml:space="preserve"> часы</w:t>
                              </w:r>
                            </w:p>
                          </w:txbxContent>
                        </v:textbox>
                      </v:rect>
                      <v:rect id="Rectangle 382" o:spid="_x0000_s1035" style="position:absolute;left:2168;top:-915;width:465;height:206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PzgcYA&#10;AADcAAAADwAAAGRycy9kb3ducmV2LnhtbESPT2vCQBTE7wW/w/KE3pqNtrQS3QQRSnqpUG2Lx2f2&#10;5Q9m36bZVdNv7wqCx2FmfsMsssG04kS9aywrmEQxCOLC6oYrBd/b96cZCOeRNbaWScE/OcjS0cMC&#10;E23P/EWnja9EgLBLUEHtfZdI6YqaDLrIdsTBK21v0AfZV1L3eA5w08ppHL9Kgw2HhRo7WtVUHDZH&#10;o+Bnsj3+5m6951359/by6fN1WeVKPY6H5RyEp8Hfw7f2h1bwPJvC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Pzgc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В том числе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70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299085"/>
                      <wp:effectExtent l="0" t="0" r="0" b="0"/>
                      <wp:docPr id="30004" name="Group 300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299085"/>
                                <a:chOff x="0" y="0"/>
                                <a:chExt cx="155254" cy="299085"/>
                              </a:xfrm>
                            </wpg:grpSpPr>
                            <wps:wsp>
                              <wps:cNvPr id="385" name="Rectangle 385"/>
                              <wps:cNvSpPr/>
                              <wps:spPr>
                                <a:xfrm rot="-5399999">
                                  <a:off x="-63319" y="38421"/>
                                  <a:ext cx="351694" cy="16963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СРС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6" name="Rectangle 386"/>
                              <wps:cNvSpPr/>
                              <wps:spPr>
                                <a:xfrm rot="-5399999">
                                  <a:off x="79905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004" o:spid="_x0000_s1036" style="width:12.2pt;height:23.55pt;mso-position-horizontal-relative:char;mso-position-vertical-relative:line" coordsize="155254,299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">
                      <v:rect id="Rectangle 385" o:spid="_x0000_s1037" style="position:absolute;left:-63319;top:38421;width:351694;height:16963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pr9cYA&#10;AADcAAAADwAAAGRycy9kb3ducmV2LnhtbESPT2vCQBTE74V+h+UVeqsbrW0luoYiSLwoqK14fGZf&#10;/tDs25jdaPz23ULB4zAzv2FmSW9qcaHWVZYVDAcRCOLM6ooLBV/75csEhPPIGmvLpOBGDpL548MM&#10;Y22vvKXLzhciQNjFqKD0vomldFlJBt3ANsTBy21r0AfZFlK3eA1wU8tRFL1LgxWHhRIbWpSU/ew6&#10;o+B7uO8Oqduc+JifP8Zrn27yIlXq+an/nILw1Pt7+L+90gpeJ2/wdy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Npr9c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СРС</w:t>
                              </w:r>
                            </w:p>
                          </w:txbxContent>
                        </v:textbox>
                      </v:rect>
                      <v:rect id="Rectangle 386" o:spid="_x0000_s1038" style="position:absolute;left:79905;top:-91472;width:46619;height:20643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j1gsYA&#10;AADcAAAADwAAAGRycy9kb3ducmV2LnhtbESPT2vCQBTE7wW/w/KE3pqNbbES3QQRSnqpoLbF4zP7&#10;8gezb9Psqum3dwuCx2FmfsMsssG04ky9aywrmEQxCOLC6oYrBV+796cZCOeRNbaWScEfOcjS0cMC&#10;E20vvKHz1lciQNglqKD2vkukdEVNBl1kO+LglbY36IPsK6l7vAS4aeVzHE+lwYbDQo0drWoqjtuT&#10;UfA92Z1+crc+8L78fXv99Pm6rHKlHsfDcg7C0+Dv4Vv7Qyt4mU3h/0w4Aj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j1gs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71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606933"/>
                      <wp:effectExtent l="0" t="0" r="0" b="0"/>
                      <wp:docPr id="30018" name="Group 300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606933"/>
                                <a:chOff x="0" y="0"/>
                                <a:chExt cx="155254" cy="606933"/>
                              </a:xfrm>
                            </wpg:grpSpPr>
                            <wps:wsp>
                              <wps:cNvPr id="387" name="Rectangle 387"/>
                              <wps:cNvSpPr/>
                              <wps:spPr>
                                <a:xfrm rot="-5399999">
                                  <a:off x="-268350" y="141239"/>
                                  <a:ext cx="761757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Контроль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8" name="Rectangle 388"/>
                              <wps:cNvSpPr/>
                              <wps:spPr>
                                <a:xfrm rot="-5399999">
                                  <a:off x="79905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018" o:spid="_x0000_s1039" style="width:12.2pt;height:47.8pt;mso-position-horizontal-relative:char;mso-position-vertical-relative:line" coordsize="1552,6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">
                      <v:rect id="Rectangle 387" o:spid="_x0000_s1040" style="position:absolute;left:-2684;top:1413;width:7617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RQGcUA&#10;AADcAAAADwAAAGRycy9kb3ducmV2LnhtbESPW2vCQBSE34X+h+UU+qYbrRiJrlKEkr5U8IqPx+zJ&#10;hWbPptlV47/vFgQfh5n5hpkvO1OLK7WusqxgOIhAEGdWV1wo2O8++1MQziNrrC2Tgjs5WC5eenNM&#10;tL3xhq5bX4gAYZeggtL7JpHSZSUZdAPbEAcvt61BH2RbSN3iLcBNLUdRNJEGKw4LJTa0Kin72V6M&#10;gsNwdzmmbn3mU/4bj799us6LVKm31+5jBsJT55/hR/tLK3ifxvB/Jhw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RFAZxQAAANwAAAAPAAAAAAAAAAAAAAAAAJgCAABkcnMv&#10;ZG93bnJldi54bWxQSwUGAAAAAAQABAD1AAAAigMAAAAA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Контроль</w:t>
                              </w:r>
                            </w:p>
                          </w:txbxContent>
                        </v:textbox>
                      </v:rect>
                      <v:rect id="Rectangle 388" o:spid="_x0000_s1041" style="position:absolute;left:799;top:-914;width:465;height:20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vEa8MA&#10;AADcAAAADwAAAGRycy9kb3ducmV2LnhtbERPy2rCQBTdC/7DcAvd6SS2WEkdRYQSNwaMbenyNnPz&#10;oJk7aWai6d87C6HLw3mvt6NpxYV611hWEM8jEMSF1Q1XCt7Pb7MVCOeRNbaWScEfOdhuppM1Jtpe&#10;+USX3FcihLBLUEHtfZdI6YqaDLq57YgDV9reoA+wr6Tu8RrCTSsXUbSUBhsODTV2tK+p+MkHo+Aj&#10;Pg+fqcu++av8fXk++jQrq1Spx4dx9wrC0+j/xXf3QSt4WoW14Uw4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vEa8MAAADcAAAADwAAAAAAAAAAAAAAAACYAgAAZHJzL2Rv&#10;d25yZXYueG1sUEsFBgAAAAAEAAQA9QAAAIg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КП, КР, </w:t>
            </w:r>
          </w:p>
          <w:p w:rsidR="00E053C0" w:rsidRDefault="00AB0B29">
            <w:pPr>
              <w:spacing w:after="0" w:line="259" w:lineRule="auto"/>
              <w:ind w:left="8" w:right="9" w:firstLine="0"/>
              <w:jc w:val="center"/>
            </w:pPr>
            <w:r>
              <w:rPr>
                <w:sz w:val="22"/>
              </w:rPr>
              <w:t xml:space="preserve">РГР, контр. </w:t>
            </w:r>
            <w:proofErr w:type="gramStart"/>
            <w:r>
              <w:rPr>
                <w:sz w:val="22"/>
              </w:rPr>
              <w:t>раб,  реферат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31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3" cy="538353"/>
                      <wp:effectExtent l="0" t="0" r="0" b="0"/>
                      <wp:docPr id="30097" name="Group 300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3" cy="538353"/>
                                <a:chOff x="0" y="0"/>
                                <a:chExt cx="155253" cy="538353"/>
                              </a:xfrm>
                            </wpg:grpSpPr>
                            <wps:wsp>
                              <wps:cNvPr id="397" name="Rectangle 397"/>
                              <wps:cNvSpPr/>
                              <wps:spPr>
                                <a:xfrm rot="-5399999">
                                  <a:off x="-222851" y="118159"/>
                                  <a:ext cx="670755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Экзамен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8" name="Rectangle 398"/>
                              <wps:cNvSpPr/>
                              <wps:spPr>
                                <a:xfrm rot="-5399999">
                                  <a:off x="79904" y="-91471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097" o:spid="_x0000_s1042" style="width:12.2pt;height:42.4pt;mso-position-horizontal-relative:char;mso-position-vertical-relative:line" coordsize="1552,5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">
                      <v:rect id="Rectangle 397" o:spid="_x0000_s1043" style="position:absolute;left:-2229;top:1182;width:6707;height:169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GxMYA&#10;AADcAAAADwAAAGRycy9kb3ducmV2LnhtbESPT2vCQBTE74LfYXlCb7pJLVqjaygFSS8Vqq14fGZf&#10;/mD2bZpdNf32bqHQ4zAzv2FWaW8acaXO1ZYVxJMIBHFudc2lgs/9ZvwMwnlkjY1lUvBDDtL1cLDC&#10;RNsbf9B150sRIOwSVFB53yZSurwig25iW+LgFbYz6IPsSqk7vAW4aeRjFM2kwZrDQoUtvVaUn3cX&#10;o+Ar3l8Omdue+Fh8z5/efbYtykyph1H/sgThqff/4b/2m1YwXczh90w4An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3GxM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Экзамен</w:t>
                              </w:r>
                            </w:p>
                          </w:txbxContent>
                        </v:textbox>
                      </v:rect>
                      <v:rect id="Rectangle 398" o:spid="_x0000_s1044" style="position:absolute;left:799;top:-914;width:465;height:20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JStsIA&#10;AADcAAAADwAAAGRycy9kb3ducmV2LnhtbERPy2oCMRTdC/5DuEJ3mlGLtqNRRJDppkLVFpfXyZ0H&#10;Tm7GSdTx781C6PJw3vNlaypxo8aVlhUMBxEI4tTqknMFh/2m/wHCeWSNlWVS8CAHy0W3M8dY2zv/&#10;0G3ncxFC2MWooPC+jqV0aUEG3cDWxIHLbGPQB9jkUjd4D+GmkqMomkiDJYeGAmtaF5Sed1ej4He4&#10;v/4lbnviY3aZvn/7ZJvliVJvvXY1A+Gp9f/il/tLKxh/hrXhTDg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lK2wgAAANwAAAAPAAAAAAAAAAAAAAAAAJgCAABkcnMvZG93&#10;bnJldi54bWxQSwUGAAAAAAQABAD1AAAAhwMAAAAA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32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5254" cy="360045"/>
                      <wp:effectExtent l="0" t="0" r="0" b="0"/>
                      <wp:docPr id="30126" name="Group 301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360045"/>
                                <a:chOff x="0" y="0"/>
                                <a:chExt cx="155254" cy="360045"/>
                              </a:xfrm>
                            </wpg:grpSpPr>
                            <wps:wsp>
                              <wps:cNvPr id="399" name="Rectangle 399"/>
                              <wps:cNvSpPr/>
                              <wps:spPr>
                                <a:xfrm rot="-5399999">
                                  <a:off x="-104623" y="58078"/>
                                  <a:ext cx="43430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Зачёт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0" name="Rectangle 400"/>
                              <wps:cNvSpPr/>
                              <wps:spPr>
                                <a:xfrm rot="-5399999">
                                  <a:off x="79904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F4EA6" w:rsidRDefault="006F4EA6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126" o:spid="_x0000_s1045" style="width:12.2pt;height:28.35pt;mso-position-horizontal-relative:char;mso-position-vertical-relative:line" coordsize="155254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">
                      <v:rect id="Rectangle 399" o:spid="_x0000_s1046" style="position:absolute;left:-104623;top:58078;width:434304;height:16963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73LcYA&#10;AADcAAAADwAAAGRycy9kb3ducmV2LnhtbESPT2vCQBTE74V+h+UVeqsbrbQ1uoYiSLwoqK14fGZf&#10;/tDs25jdaPz23ULB4zAzv2FmSW9qcaHWVZYVDAcRCOLM6ooLBV/75csHCOeRNdaWScGNHCTzx4cZ&#10;xtpeeUuXnS9EgLCLUUHpfRNL6bKSDLqBbYiDl9vWoA+yLaRu8RrgppajKHqTBisOCyU2tCgp+9l1&#10;RsH3cN8dUrc58TE/v4/XPt3kRarU81P/OQXhqff38H97pRW8Tibwdy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73LcYAAADcAAAADwAAAAAAAAAAAAAAAACYAgAAZHJz&#10;L2Rvd25yZXYueG1sUEsFBgAAAAAEAAQA9QAAAIsDAAAAAA=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Зачёт</w:t>
                              </w:r>
                            </w:p>
                          </w:txbxContent>
                        </v:textbox>
                      </v:rect>
                      <v:rect id="Rectangle 400" o:spid="_x0000_s1047" style="position:absolute;left:79904;top:-91472;width:46619;height:20643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QGUsEA&#10;AADcAAAADwAAAGRycy9kb3ducmV2LnhtbERPy4rCMBTdC/5DuAOzs6kiKtUogyCdzQg+ZnB5bW4f&#10;2Nx0mqj1781CcHk478WqM7W4UesqywqGUQyCOLO64kLB8bAZzEA4j6yxtkwKHuRgtez3Fphoe+cd&#10;3fa+ECGEXYIKSu+bREqXlWTQRbYhDlxuW4M+wLaQusV7CDe1HMXxRBqsODSU2NC6pOyyvxoFv8PD&#10;9S912zOf8v/p+Men27xIlfr86L7mIDx1/i1+ub+1gnEc5ocz4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UBlLBAAAA3AAAAA8AAAAAAAAAAAAAAAAAmAIAAGRycy9kb3du&#10;cmV2LnhtbFBLBQYAAAAABAAEAPUAAACGAwAAAAA=&#10;" filled="f" stroked="f">
                        <v:textbox inset="0,0,0,0">
                          <w:txbxContent>
                            <w:p w:rsidR="006F4EA6" w:rsidRDefault="006F4E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E053C0">
        <w:trPr>
          <w:trHeight w:val="7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17" w:right="0" w:firstLine="0"/>
              <w:jc w:val="left"/>
            </w:pPr>
            <w:r>
              <w:rPr>
                <w:sz w:val="22"/>
              </w:rPr>
              <w:t xml:space="preserve">Лек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sz w:val="22"/>
              </w:rPr>
              <w:t>Лаб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58" w:right="0" w:firstLine="0"/>
              <w:jc w:val="left"/>
            </w:pPr>
            <w:proofErr w:type="spellStart"/>
            <w:r>
              <w:rPr>
                <w:sz w:val="22"/>
              </w:rPr>
              <w:t>Пр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2"/>
              </w:rPr>
              <w:t xml:space="preserve">ИЗ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2"/>
              </w:rPr>
              <w:t xml:space="preserve">АК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053C0">
        <w:trPr>
          <w:trHeight w:val="26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02597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>108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10,3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0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0,3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97</w:t>
            </w:r>
            <w:r w:rsidR="00AB0B29">
              <w:rPr>
                <w:sz w:val="22"/>
              </w:rPr>
              <w:t xml:space="preserve">.7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0" w:line="259" w:lineRule="auto"/>
              <w:ind w:left="0" w:right="57" w:firstLine="0"/>
              <w:jc w:val="center"/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+ </w:t>
            </w:r>
          </w:p>
        </w:tc>
      </w:tr>
      <w:tr w:rsidR="00E053C0">
        <w:trPr>
          <w:trHeight w:val="26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b/>
                <w:sz w:val="22"/>
              </w:rPr>
              <w:t>ИТОГО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>108</w:t>
            </w:r>
            <w:r w:rsidR="00AB0B29">
              <w:rPr>
                <w:sz w:val="22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10,3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0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0,3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 w:rsidP="00777A2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97,7</w:t>
            </w:r>
            <w:r w:rsidR="00AB0B29">
              <w:rPr>
                <w:sz w:val="22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0" w:line="259" w:lineRule="auto"/>
              <w:ind w:left="0" w:right="57" w:firstLine="0"/>
              <w:jc w:val="center"/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+ </w:t>
            </w:r>
          </w:p>
        </w:tc>
      </w:tr>
    </w:tbl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053C0" w:rsidRDefault="00E053C0">
      <w:pPr>
        <w:sectPr w:rsidR="00E053C0" w:rsidSect="006F4EA6">
          <w:footerReference w:type="even" r:id="rId9"/>
          <w:footerReference w:type="default" r:id="rId10"/>
          <w:footerReference w:type="first" r:id="rId11"/>
          <w:pgSz w:w="11906" w:h="16838"/>
          <w:pgMar w:top="1134" w:right="782" w:bottom="516" w:left="1701" w:header="720" w:footer="720" w:gutter="0"/>
          <w:cols w:space="720"/>
        </w:sectPr>
      </w:pPr>
    </w:p>
    <w:p w:rsidR="00E053C0" w:rsidRDefault="00AB0B29">
      <w:pPr>
        <w:pStyle w:val="4"/>
        <w:ind w:left="-5" w:right="0"/>
      </w:pPr>
      <w:r>
        <w:lastRenderedPageBreak/>
        <w:t>3.1.1</w:t>
      </w:r>
      <w:r>
        <w:rPr>
          <w:i/>
        </w:rPr>
        <w:t>.</w:t>
      </w:r>
      <w:r>
        <w:t xml:space="preserve"> Объем часов и зачётных единиц по дисциплине 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4599" w:type="dxa"/>
        <w:tblInd w:w="-156" w:type="dxa"/>
        <w:tblCellMar>
          <w:top w:w="7" w:type="dxa"/>
          <w:left w:w="19" w:type="dxa"/>
          <w:right w:w="20" w:type="dxa"/>
        </w:tblCellMar>
        <w:tblLook w:val="04A0" w:firstRow="1" w:lastRow="0" w:firstColumn="1" w:lastColumn="0" w:noHBand="0" w:noVBand="1"/>
      </w:tblPr>
      <w:tblGrid>
        <w:gridCol w:w="3682"/>
        <w:gridCol w:w="1349"/>
        <w:gridCol w:w="1690"/>
        <w:gridCol w:w="1690"/>
        <w:gridCol w:w="1690"/>
        <w:gridCol w:w="1690"/>
        <w:gridCol w:w="1690"/>
        <w:gridCol w:w="1118"/>
      </w:tblGrid>
      <w:tr w:rsidR="00E053C0">
        <w:trPr>
          <w:trHeight w:val="240"/>
        </w:trPr>
        <w:tc>
          <w:tcPr>
            <w:tcW w:w="3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Наименование раздела (модуля) Наименование темы дисциплины 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122" w:right="0" w:firstLine="0"/>
              <w:jc w:val="left"/>
            </w:pPr>
            <w:r>
              <w:rPr>
                <w:b/>
                <w:sz w:val="20"/>
              </w:rPr>
              <w:t xml:space="preserve">Всего часов 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Формируемые компетенции 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Аудиторные занятия по 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53C0" w:rsidRDefault="00AB0B29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0"/>
              </w:rPr>
              <w:t xml:space="preserve">в том числе 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СРС </w:t>
            </w:r>
          </w:p>
        </w:tc>
      </w:tr>
      <w:tr w:rsidR="00E053C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0"/>
              </w:rPr>
              <w:t xml:space="preserve">практические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78" w:right="0" w:firstLine="0"/>
              <w:jc w:val="left"/>
            </w:pPr>
            <w:r>
              <w:rPr>
                <w:b/>
                <w:sz w:val="20"/>
              </w:rPr>
              <w:t xml:space="preserve">лабораторные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053C0">
        <w:trPr>
          <w:trHeight w:val="264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Раздел 1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562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t xml:space="preserve">Тема 1.1. Современные архитектурные решения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4" w:firstLine="0"/>
              <w:jc w:val="center"/>
            </w:pPr>
            <w:r>
              <w:t>22</w:t>
            </w:r>
            <w:r w:rsidR="00AB0B29"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1" w:right="0" w:firstLine="0"/>
              <w:jc w:val="center"/>
            </w:pPr>
            <w:r>
              <w:t>2</w:t>
            </w:r>
            <w:r w:rsidR="00AB0B29"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2" w:firstLine="0"/>
              <w:jc w:val="center"/>
            </w:pPr>
            <w: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0" w:firstLine="0"/>
              <w:jc w:val="center"/>
            </w:pPr>
            <w:r>
              <w:t>20</w:t>
            </w:r>
          </w:p>
        </w:tc>
      </w:tr>
      <w:tr w:rsidR="00E053C0">
        <w:trPr>
          <w:trHeight w:val="516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</w:pPr>
            <w:r>
              <w:rPr>
                <w:sz w:val="22"/>
              </w:rPr>
              <w:t xml:space="preserve">Тема 1.2. Современные тенденции в расчёте конструкций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2"/>
              </w:rPr>
              <w:t>21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>1</w:t>
            </w:r>
            <w:r w:rsidR="00AB0B29"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E053C0">
        <w:trPr>
          <w:trHeight w:val="517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</w:pPr>
            <w:r>
              <w:rPr>
                <w:sz w:val="22"/>
              </w:rPr>
              <w:t xml:space="preserve">Тема 1.3. Прогрессивные конструкции фундаментов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2"/>
              </w:rPr>
              <w:t>21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>1</w:t>
            </w:r>
            <w:r w:rsidR="00AB0B29"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E053C0">
        <w:trPr>
          <w:trHeight w:val="516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</w:pPr>
            <w:r>
              <w:rPr>
                <w:sz w:val="22"/>
              </w:rPr>
              <w:t xml:space="preserve">Тема 1.4. Прогрессивные технологические решения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2"/>
              </w:rPr>
              <w:t>22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20</w:t>
            </w:r>
            <w:r w:rsidR="00AB0B29">
              <w:rPr>
                <w:sz w:val="22"/>
              </w:rPr>
              <w:t xml:space="preserve"> </w:t>
            </w:r>
          </w:p>
        </w:tc>
      </w:tr>
      <w:tr w:rsidR="00E053C0">
        <w:trPr>
          <w:trHeight w:val="516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rPr>
                <w:sz w:val="22"/>
              </w:rPr>
              <w:t xml:space="preserve">Тема 1.5. Инновационные решения в организации строительства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>19</w:t>
            </w:r>
            <w:r w:rsidR="00AB0B29">
              <w:rPr>
                <w:sz w:val="22"/>
              </w:rPr>
              <w:t xml:space="preserve">.7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t xml:space="preserve">ПК-1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777A2D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>17</w:t>
            </w:r>
            <w:r w:rsidR="00AB0B29">
              <w:rPr>
                <w:sz w:val="22"/>
              </w:rPr>
              <w:t xml:space="preserve">.7 </w:t>
            </w:r>
          </w:p>
        </w:tc>
      </w:tr>
      <w:tr w:rsidR="00E053C0">
        <w:trPr>
          <w:trHeight w:val="264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ИЗ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262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АК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2"/>
              </w:rPr>
              <w:t xml:space="preserve">0,3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264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Контроль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1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264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9" w:right="0" w:firstLine="0"/>
              <w:jc w:val="left"/>
            </w:pPr>
            <w:r>
              <w:rPr>
                <w:b/>
                <w:sz w:val="22"/>
              </w:rPr>
              <w:t xml:space="preserve">Всего часов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2"/>
              </w:rPr>
              <w:t>108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2"/>
              </w:rPr>
              <w:t xml:space="preserve">-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2"/>
              </w:rPr>
              <w:t xml:space="preserve">-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sz w:val="22"/>
              </w:rPr>
              <w:t>97</w:t>
            </w:r>
            <w:r w:rsidR="00AB0B29">
              <w:rPr>
                <w:b/>
                <w:sz w:val="22"/>
              </w:rPr>
              <w:t xml:space="preserve">.7 </w:t>
            </w:r>
          </w:p>
        </w:tc>
      </w:tr>
    </w:tbl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spacing w:after="0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E053C0" w:rsidRDefault="00E053C0">
      <w:pPr>
        <w:sectPr w:rsidR="00E053C0">
          <w:footerReference w:type="even" r:id="rId12"/>
          <w:footerReference w:type="default" r:id="rId13"/>
          <w:footerReference w:type="first" r:id="rId14"/>
          <w:pgSz w:w="16838" w:h="11906" w:orient="landscape"/>
          <w:pgMar w:top="1440" w:right="1440" w:bottom="1440" w:left="1702" w:header="720" w:footer="720" w:gutter="0"/>
          <w:cols w:space="720"/>
        </w:sectPr>
      </w:pPr>
    </w:p>
    <w:p w:rsidR="00E053C0" w:rsidRDefault="00AB0B29">
      <w:pPr>
        <w:pStyle w:val="4"/>
        <w:ind w:left="-5" w:right="0"/>
      </w:pPr>
      <w:r>
        <w:lastRenderedPageBreak/>
        <w:t xml:space="preserve">3.1.2. Наименование тем, их содержание, объем в часах лекционных занятий (по семестрам)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88" w:type="dxa"/>
        <w:tblInd w:w="-17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802"/>
        <w:gridCol w:w="3589"/>
        <w:gridCol w:w="3715"/>
        <w:gridCol w:w="1282"/>
      </w:tblGrid>
      <w:tr w:rsidR="00E053C0">
        <w:trPr>
          <w:trHeight w:val="51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15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№ </w:t>
            </w:r>
          </w:p>
          <w:p w:rsidR="00E053C0" w:rsidRDefault="00AB0B29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22"/>
              </w:rPr>
              <w:t xml:space="preserve">темы 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Наименование темы 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 xml:space="preserve">Основное содержание темы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Количество часов </w:t>
            </w:r>
          </w:p>
        </w:tc>
      </w:tr>
      <w:tr w:rsidR="00E053C0">
        <w:trPr>
          <w:trHeight w:val="26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53C0" w:rsidRDefault="00AB0B29">
            <w:pPr>
              <w:spacing w:after="0" w:line="259" w:lineRule="auto"/>
              <w:ind w:left="425" w:right="0" w:firstLine="0"/>
              <w:jc w:val="center"/>
            </w:pPr>
            <w:r>
              <w:rPr>
                <w:b/>
                <w:sz w:val="22"/>
              </w:rPr>
              <w:t xml:space="preserve">9 семестр 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053C0">
        <w:trPr>
          <w:trHeight w:val="76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1. Современные архитектурные решения 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</w:pPr>
            <w:r>
              <w:rPr>
                <w:sz w:val="22"/>
              </w:rPr>
              <w:t xml:space="preserve">Передовая отечественная и зарубежная практика архитектурных решений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E053C0">
        <w:trPr>
          <w:trHeight w:val="51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2. Современные тенденции в расчёте конструкций 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Методика расчётов с использованием программного комплекса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</w:tr>
      <w:tr w:rsidR="00E053C0">
        <w:trPr>
          <w:trHeight w:val="51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3. </w:t>
            </w:r>
            <w:r>
              <w:rPr>
                <w:sz w:val="22"/>
              </w:rPr>
              <w:tab/>
              <w:t xml:space="preserve">Прогрессивные </w:t>
            </w:r>
            <w:r>
              <w:rPr>
                <w:sz w:val="22"/>
              </w:rPr>
              <w:tab/>
              <w:t xml:space="preserve">конструкции фундаментов 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Формирование эффективных фундаментов глубокого заложения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</w:tr>
      <w:tr w:rsidR="00E053C0">
        <w:trPr>
          <w:trHeight w:val="517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4. Прогрессивные технологические решения 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Современные технологии монтажа большепролетных конструкций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E053C0">
        <w:trPr>
          <w:trHeight w:val="77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5. Инновационные решения в организации строительства 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43" w:line="236" w:lineRule="auto"/>
              <w:ind w:left="0" w:right="0" w:firstLine="0"/>
            </w:pPr>
            <w:r>
              <w:rPr>
                <w:sz w:val="22"/>
              </w:rPr>
              <w:t xml:space="preserve">Новые подходы в проектировании СГП (строительных генеральных </w:t>
            </w:r>
          </w:p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планов) и сетевых графиков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E053C0">
        <w:trPr>
          <w:trHeight w:val="2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4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</w:tr>
    </w:tbl>
    <w:p w:rsidR="00E053C0" w:rsidRDefault="00AB0B29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pStyle w:val="4"/>
        <w:ind w:left="-5" w:right="0"/>
      </w:pPr>
      <w:r>
        <w:t xml:space="preserve">3.1.3. Наименование тем (вопросов), выделенных для самостоятельной работы студентов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57" w:type="dxa"/>
        <w:tblInd w:w="-2" w:type="dxa"/>
        <w:tblCellMar>
          <w:top w:w="7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742"/>
        <w:gridCol w:w="2513"/>
        <w:gridCol w:w="2837"/>
        <w:gridCol w:w="992"/>
        <w:gridCol w:w="2273"/>
      </w:tblGrid>
      <w:tr w:rsidR="00E053C0">
        <w:trPr>
          <w:trHeight w:val="80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15" w:line="259" w:lineRule="auto"/>
              <w:ind w:left="0" w:right="50" w:firstLine="0"/>
              <w:jc w:val="center"/>
            </w:pPr>
            <w:r>
              <w:rPr>
                <w:sz w:val="22"/>
              </w:rPr>
              <w:t xml:space="preserve">№ </w:t>
            </w:r>
          </w:p>
          <w:p w:rsidR="00E053C0" w:rsidRDefault="00AB0B29">
            <w:pPr>
              <w:spacing w:after="0" w:line="259" w:lineRule="auto"/>
              <w:ind w:left="24" w:right="0" w:firstLine="0"/>
              <w:jc w:val="left"/>
            </w:pPr>
            <w:r>
              <w:rPr>
                <w:sz w:val="22"/>
              </w:rPr>
              <w:t xml:space="preserve">темы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Наименование темы (вопроса)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Основное содержание темы (вопроса)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16" w:line="259" w:lineRule="auto"/>
              <w:ind w:left="74" w:right="0" w:firstLine="0"/>
              <w:jc w:val="left"/>
            </w:pPr>
            <w:r>
              <w:rPr>
                <w:sz w:val="22"/>
              </w:rPr>
              <w:t xml:space="preserve">Объем </w:t>
            </w:r>
          </w:p>
          <w:p w:rsidR="00E053C0" w:rsidRDefault="00AB0B29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2"/>
              </w:rPr>
              <w:t xml:space="preserve">в часах 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Литература </w:t>
            </w:r>
          </w:p>
        </w:tc>
      </w:tr>
      <w:tr w:rsidR="00E053C0">
        <w:trPr>
          <w:trHeight w:val="77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1. Современные архитектурные решения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 xml:space="preserve">Передовая отечественная и зарубежная практика архитектурных решений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>20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 xml:space="preserve">Л-1, Л-2, Л-3, Л-4, Л5, Л-6, Л-7, Л-8, Л-9, Л-10 </w:t>
            </w:r>
          </w:p>
        </w:tc>
      </w:tr>
      <w:tr w:rsidR="00E053C0">
        <w:trPr>
          <w:trHeight w:val="76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2. Современные тенденции в расчёте конструкций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Методика расчётов с использованием программного комплекса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>20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 xml:space="preserve">Л-1, Л-2, Л-3, Л-4, Л5, Л-6, Л-7, Л-8, Л-9, Л-10 </w:t>
            </w:r>
          </w:p>
        </w:tc>
      </w:tr>
      <w:tr w:rsidR="00E053C0">
        <w:trPr>
          <w:trHeight w:val="77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3. Прогрессивные конструкции фундаментов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7" w:firstLine="0"/>
            </w:pPr>
            <w:r>
              <w:rPr>
                <w:sz w:val="22"/>
              </w:rPr>
              <w:t xml:space="preserve">Формирование эффективных фундаментов глубокого заложения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>20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65" w:lineRule="auto"/>
              <w:ind w:left="0" w:right="0" w:firstLine="0"/>
            </w:pPr>
            <w:r>
              <w:rPr>
                <w:sz w:val="22"/>
              </w:rPr>
              <w:t xml:space="preserve">Л-1, Л-2, Л-3, Л-4, Л5, Л-6, Л-7, Л-8, Л-9, </w:t>
            </w:r>
          </w:p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Л-10 </w:t>
            </w:r>
          </w:p>
        </w:tc>
      </w:tr>
      <w:tr w:rsidR="00E053C0">
        <w:trPr>
          <w:trHeight w:val="76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4. Прогрессивные технологические решения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</w:pPr>
            <w:r>
              <w:rPr>
                <w:sz w:val="22"/>
              </w:rPr>
              <w:t xml:space="preserve">Современные технологии монтажа большепролетных конструкций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>20</w:t>
            </w:r>
            <w:r w:rsidR="00AB0B29">
              <w:rPr>
                <w:sz w:val="22"/>
              </w:rPr>
              <w:t xml:space="preserve">14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 xml:space="preserve">Л-1, Л-2, Л-3, Л-4, Л5, Л-6, Л-7, Л-8, Л-9, Л-10 </w:t>
            </w:r>
          </w:p>
        </w:tc>
      </w:tr>
      <w:tr w:rsidR="00E053C0">
        <w:trPr>
          <w:trHeight w:val="102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40" w:line="239" w:lineRule="auto"/>
              <w:ind w:left="0" w:right="0" w:firstLine="0"/>
            </w:pPr>
            <w:r>
              <w:rPr>
                <w:sz w:val="22"/>
              </w:rPr>
              <w:t xml:space="preserve">5. Инновационные решения в организации </w:t>
            </w:r>
          </w:p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строительства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Новые подходы в проектировании строительных генеральных планов и сетевых графиков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17</w:t>
            </w:r>
            <w:r w:rsidR="00AB0B29">
              <w:rPr>
                <w:sz w:val="22"/>
              </w:rPr>
              <w:t xml:space="preserve">.7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 xml:space="preserve">Л-1, Л-2, Л-3, Л-4, Л5, Л-6, Л-7, Л-8, Л-9, Л-10 </w:t>
            </w:r>
          </w:p>
        </w:tc>
      </w:tr>
      <w:tr w:rsidR="00E053C0">
        <w:trPr>
          <w:trHeight w:val="26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777A2D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>97</w:t>
            </w:r>
            <w:r w:rsidR="00AB0B29">
              <w:rPr>
                <w:b/>
                <w:sz w:val="22"/>
              </w:rPr>
              <w:t xml:space="preserve">.7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E053C0" w:rsidRDefault="00AB0B29">
      <w:pPr>
        <w:spacing w:after="2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pStyle w:val="4"/>
        <w:ind w:left="-5" w:right="0"/>
      </w:pPr>
      <w:r>
        <w:t xml:space="preserve">3.1.4. Практические занятия, их содержание и объем в часах (по семестрам)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88" w:type="dxa"/>
        <w:tblInd w:w="-17" w:type="dxa"/>
        <w:tblCellMar>
          <w:top w:w="7" w:type="dxa"/>
          <w:right w:w="34" w:type="dxa"/>
        </w:tblCellMar>
        <w:tblLook w:val="04A0" w:firstRow="1" w:lastRow="0" w:firstColumn="1" w:lastColumn="0" w:noHBand="0" w:noVBand="1"/>
      </w:tblPr>
      <w:tblGrid>
        <w:gridCol w:w="802"/>
        <w:gridCol w:w="3442"/>
        <w:gridCol w:w="75"/>
        <w:gridCol w:w="3787"/>
        <w:gridCol w:w="1282"/>
      </w:tblGrid>
      <w:tr w:rsidR="00E053C0">
        <w:trPr>
          <w:trHeight w:val="76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17" w:line="259" w:lineRule="auto"/>
              <w:ind w:left="33" w:right="0" w:firstLine="0"/>
              <w:jc w:val="center"/>
            </w:pPr>
            <w:r>
              <w:rPr>
                <w:sz w:val="22"/>
              </w:rPr>
              <w:t xml:space="preserve">№ </w:t>
            </w:r>
          </w:p>
          <w:p w:rsidR="00E053C0" w:rsidRDefault="00AB0B29">
            <w:pPr>
              <w:spacing w:after="0" w:line="259" w:lineRule="auto"/>
              <w:ind w:left="161" w:right="0" w:firstLine="0"/>
              <w:jc w:val="left"/>
            </w:pPr>
            <w:r>
              <w:rPr>
                <w:sz w:val="22"/>
              </w:rPr>
              <w:t xml:space="preserve">темы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Наименование практических занятий (семинаров) </w:t>
            </w:r>
          </w:p>
        </w:tc>
        <w:tc>
          <w:tcPr>
            <w:tcW w:w="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Основное содержание практических занятий (семинаров)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75" w:lineRule="auto"/>
              <w:ind w:left="53" w:right="21" w:firstLine="0"/>
              <w:jc w:val="center"/>
            </w:pPr>
            <w:r>
              <w:rPr>
                <w:sz w:val="22"/>
              </w:rPr>
              <w:t xml:space="preserve">Количество часов </w:t>
            </w:r>
          </w:p>
          <w:p w:rsidR="00E053C0" w:rsidRDefault="00AB0B29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2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8 семестр 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053C0">
        <w:trPr>
          <w:trHeight w:val="51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3C0" w:rsidRDefault="00AB0B2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1. Современные архитектурные решения </w:t>
            </w:r>
          </w:p>
        </w:tc>
        <w:tc>
          <w:tcPr>
            <w:tcW w:w="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 xml:space="preserve">Изучение новых вариантов проектирования зданий в РФ и за рубежом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E053C0">
        <w:trPr>
          <w:trHeight w:val="519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3C0" w:rsidRDefault="00AB0B29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 xml:space="preserve">2. Современные тенденции в расчёте конструкций </w:t>
            </w:r>
          </w:p>
        </w:tc>
        <w:tc>
          <w:tcPr>
            <w:tcW w:w="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 xml:space="preserve">Изучение программного комплекса по оценке прочности ж/б конструкций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</w:tr>
      <w:tr w:rsidR="00E053C0">
        <w:trPr>
          <w:trHeight w:val="51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 w:rsidP="00777A2D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3. </w:t>
            </w:r>
            <w:r>
              <w:rPr>
                <w:sz w:val="22"/>
              </w:rPr>
              <w:tab/>
              <w:t xml:space="preserve">Прогрессивные </w:t>
            </w:r>
            <w:r>
              <w:rPr>
                <w:sz w:val="22"/>
              </w:rPr>
              <w:tab/>
              <w:t xml:space="preserve">конструкции фундаментов 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Современные варианты фундаментов глубокого заложения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0.5 </w:t>
            </w:r>
          </w:p>
        </w:tc>
      </w:tr>
      <w:tr w:rsidR="00E053C0">
        <w:trPr>
          <w:trHeight w:val="51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4. Прогрессивные технологические решения 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Современные способы монтажа и монолитного бетонирования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E053C0">
        <w:trPr>
          <w:trHeight w:val="102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5. Инновационные решения в организации строительства 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>Способы повышения экономической эффективности проектов строительных генеральных планов, календарных планов (</w:t>
            </w:r>
            <w:proofErr w:type="gramStart"/>
            <w:r>
              <w:rPr>
                <w:sz w:val="22"/>
              </w:rPr>
              <w:t xml:space="preserve">графиков)  </w:t>
            </w:r>
            <w:proofErr w:type="gram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E053C0">
        <w:trPr>
          <w:trHeight w:val="26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4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</w:tr>
    </w:tbl>
    <w:p w:rsidR="00E053C0" w:rsidRDefault="00AB0B29">
      <w:pPr>
        <w:spacing w:after="2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pStyle w:val="4"/>
        <w:ind w:left="-5" w:right="0"/>
      </w:pPr>
      <w:r>
        <w:t xml:space="preserve">3.1.5. Лабораторные занятия, их наименование и объем в часах </w:t>
      </w:r>
    </w:p>
    <w:tbl>
      <w:tblPr>
        <w:tblStyle w:val="TableGrid"/>
        <w:tblW w:w="9358" w:type="dxa"/>
        <w:tblInd w:w="4" w:type="dxa"/>
        <w:tblCellMar>
          <w:top w:w="51" w:type="dxa"/>
          <w:right w:w="86" w:type="dxa"/>
        </w:tblCellMar>
        <w:tblLook w:val="04A0" w:firstRow="1" w:lastRow="0" w:firstColumn="1" w:lastColumn="0" w:noHBand="0" w:noVBand="1"/>
      </w:tblPr>
      <w:tblGrid>
        <w:gridCol w:w="704"/>
        <w:gridCol w:w="610"/>
        <w:gridCol w:w="6395"/>
        <w:gridCol w:w="1649"/>
      </w:tblGrid>
      <w:tr w:rsidR="00E053C0">
        <w:trPr>
          <w:trHeight w:val="509"/>
        </w:trPr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0"/>
              </w:rPr>
              <w:t xml:space="preserve">Номер работы 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0"/>
              </w:rPr>
              <w:t xml:space="preserve">Наименование лабораторной работы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0"/>
              </w:rPr>
              <w:t xml:space="preserve">Объем в часах </w:t>
            </w:r>
          </w:p>
        </w:tc>
      </w:tr>
      <w:tr w:rsidR="00E053C0">
        <w:trPr>
          <w:trHeight w:val="2494"/>
        </w:trPr>
        <w:tc>
          <w:tcPr>
            <w:tcW w:w="7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53C0" w:rsidRDefault="00AB0B29">
            <w:pPr>
              <w:spacing w:after="0" w:line="259" w:lineRule="auto"/>
              <w:ind w:left="-4" w:right="0" w:firstLine="0"/>
              <w:jc w:val="left"/>
            </w:pPr>
            <w:r>
              <w:t xml:space="preserve">Не предусмотрены учебным планом. </w:t>
            </w:r>
          </w:p>
          <w:p w:rsidR="00E053C0" w:rsidRDefault="00AB0B29">
            <w:pPr>
              <w:spacing w:after="31" w:line="259" w:lineRule="auto"/>
              <w:ind w:left="-4" w:right="0" w:firstLine="0"/>
              <w:jc w:val="left"/>
            </w:pPr>
            <w:r>
              <w:t xml:space="preserve"> </w:t>
            </w:r>
          </w:p>
          <w:p w:rsidR="00E053C0" w:rsidRDefault="00AB0B29">
            <w:pPr>
              <w:spacing w:after="0" w:line="274" w:lineRule="auto"/>
              <w:ind w:left="-4" w:right="2308" w:firstLine="0"/>
              <w:jc w:val="left"/>
            </w:pPr>
            <w:r>
              <w:rPr>
                <w:b/>
              </w:rPr>
              <w:t>3.2. Перечень тем курсовых проектов (</w:t>
            </w:r>
            <w:proofErr w:type="gramStart"/>
            <w:r>
              <w:rPr>
                <w:b/>
              </w:rPr>
              <w:t xml:space="preserve">работ)  </w:t>
            </w:r>
            <w:r>
              <w:t>Не</w:t>
            </w:r>
            <w:proofErr w:type="gramEnd"/>
            <w:r>
              <w:t xml:space="preserve"> предусмотрены учебным планом. </w:t>
            </w:r>
          </w:p>
          <w:p w:rsidR="00E053C0" w:rsidRDefault="00AB0B29">
            <w:pPr>
              <w:spacing w:after="31" w:line="259" w:lineRule="auto"/>
              <w:ind w:left="-4" w:right="0" w:firstLine="0"/>
              <w:jc w:val="left"/>
            </w:pPr>
            <w:r>
              <w:t xml:space="preserve"> </w:t>
            </w:r>
          </w:p>
          <w:p w:rsidR="00E053C0" w:rsidRDefault="00AB0B29">
            <w:pPr>
              <w:spacing w:after="18" w:line="259" w:lineRule="auto"/>
              <w:ind w:left="-4" w:right="0" w:firstLine="0"/>
              <w:jc w:val="left"/>
            </w:pPr>
            <w:r>
              <w:rPr>
                <w:b/>
              </w:rPr>
              <w:t xml:space="preserve">3.3. Перечень тем РГР  </w:t>
            </w:r>
          </w:p>
          <w:p w:rsidR="00E053C0" w:rsidRDefault="00AB0B29">
            <w:pPr>
              <w:spacing w:after="0" w:line="259" w:lineRule="auto"/>
              <w:ind w:left="-4" w:right="0" w:firstLine="0"/>
              <w:jc w:val="left"/>
            </w:pPr>
            <w:r>
              <w:t xml:space="preserve">Не предусмотрены учебным планом. </w:t>
            </w:r>
          </w:p>
          <w:p w:rsidR="00E053C0" w:rsidRDefault="00AB0B29">
            <w:pPr>
              <w:spacing w:after="31" w:line="259" w:lineRule="auto"/>
              <w:ind w:left="-4" w:right="0" w:firstLine="0"/>
              <w:jc w:val="left"/>
            </w:pPr>
            <w:r>
              <w:t xml:space="preserve"> </w:t>
            </w:r>
          </w:p>
          <w:p w:rsidR="00E053C0" w:rsidRDefault="00AB0B29">
            <w:pPr>
              <w:spacing w:after="0" w:line="259" w:lineRule="auto"/>
              <w:ind w:left="-4" w:right="0" w:firstLine="0"/>
              <w:jc w:val="left"/>
            </w:pPr>
            <w:r>
              <w:rPr>
                <w:b/>
              </w:rPr>
              <w:t xml:space="preserve">3.4. Перечень тем рефератов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053C0">
        <w:trPr>
          <w:trHeight w:val="51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7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3C0" w:rsidRDefault="00AB0B29">
            <w:pPr>
              <w:spacing w:after="0" w:line="259" w:lineRule="auto"/>
              <w:ind w:left="2811" w:right="0" w:firstLine="0"/>
              <w:jc w:val="left"/>
            </w:pPr>
            <w:r>
              <w:rPr>
                <w:sz w:val="22"/>
              </w:rPr>
              <w:t xml:space="preserve">Наименование проекта (работы)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E053C0" w:rsidRDefault="00AB0B29">
      <w:pPr>
        <w:ind w:left="10" w:right="54"/>
      </w:pPr>
      <w:r>
        <w:t xml:space="preserve">Не предусмотрены учебным планом. </w:t>
      </w:r>
    </w:p>
    <w:p w:rsidR="00E053C0" w:rsidRDefault="00AB0B29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3"/>
        <w:ind w:left="-5" w:right="0"/>
      </w:pPr>
      <w:r>
        <w:t xml:space="preserve">3.5. Перечень тем контрольных работ </w:t>
      </w:r>
    </w:p>
    <w:p w:rsidR="00025979" w:rsidRDefault="00AB0B29" w:rsidP="00025979">
      <w:pPr>
        <w:spacing w:after="0" w:line="259" w:lineRule="auto"/>
        <w:ind w:left="-4" w:right="0" w:firstLine="0"/>
        <w:jc w:val="left"/>
      </w:pPr>
      <w:r>
        <w:t xml:space="preserve"> </w:t>
      </w:r>
      <w:r w:rsidR="00025979">
        <w:t xml:space="preserve">Не предусмотрены учебным планом. </w:t>
      </w:r>
    </w:p>
    <w:p w:rsidR="00E053C0" w:rsidRDefault="00E053C0">
      <w:pPr>
        <w:spacing w:after="0" w:line="259" w:lineRule="auto"/>
        <w:ind w:left="0" w:right="0" w:firstLine="0"/>
        <w:jc w:val="left"/>
      </w:pPr>
    </w:p>
    <w:p w:rsidR="00025979" w:rsidRDefault="00025979">
      <w:pPr>
        <w:spacing w:after="0" w:line="259" w:lineRule="auto"/>
        <w:ind w:left="0" w:right="0" w:firstLine="0"/>
        <w:jc w:val="left"/>
      </w:pPr>
    </w:p>
    <w:p w:rsidR="00025979" w:rsidRDefault="00025979">
      <w:pPr>
        <w:spacing w:after="0" w:line="259" w:lineRule="auto"/>
        <w:ind w:left="0" w:right="0" w:firstLine="0"/>
        <w:jc w:val="left"/>
      </w:pPr>
    </w:p>
    <w:p w:rsidR="00025979" w:rsidRDefault="00025979">
      <w:pPr>
        <w:spacing w:after="0" w:line="259" w:lineRule="auto"/>
        <w:ind w:left="0" w:right="0" w:firstLine="0"/>
        <w:jc w:val="left"/>
      </w:pPr>
    </w:p>
    <w:p w:rsidR="00025979" w:rsidRDefault="00025979">
      <w:pPr>
        <w:spacing w:after="0" w:line="259" w:lineRule="auto"/>
        <w:ind w:left="0" w:right="0" w:firstLine="0"/>
        <w:jc w:val="left"/>
      </w:pPr>
    </w:p>
    <w:p w:rsidR="00025979" w:rsidRDefault="00025979">
      <w:pPr>
        <w:spacing w:after="0" w:line="259" w:lineRule="auto"/>
        <w:ind w:left="0" w:right="0" w:firstLine="0"/>
        <w:jc w:val="left"/>
      </w:pPr>
    </w:p>
    <w:p w:rsidR="00025979" w:rsidRDefault="00025979">
      <w:pPr>
        <w:spacing w:after="0" w:line="259" w:lineRule="auto"/>
        <w:ind w:left="0" w:right="0" w:firstLine="0"/>
        <w:jc w:val="left"/>
      </w:pPr>
    </w:p>
    <w:p w:rsidR="00025979" w:rsidRDefault="00025979">
      <w:pPr>
        <w:spacing w:after="0" w:line="259" w:lineRule="auto"/>
        <w:ind w:left="0" w:right="0" w:firstLine="0"/>
        <w:jc w:val="left"/>
      </w:pPr>
    </w:p>
    <w:p w:rsidR="00025979" w:rsidRDefault="00025979">
      <w:pPr>
        <w:spacing w:after="0" w:line="259" w:lineRule="auto"/>
        <w:ind w:left="0" w:right="0" w:firstLine="0"/>
        <w:jc w:val="left"/>
      </w:pPr>
    </w:p>
    <w:p w:rsidR="00025979" w:rsidRDefault="00025979">
      <w:pPr>
        <w:spacing w:after="0" w:line="259" w:lineRule="auto"/>
        <w:ind w:left="0" w:right="0" w:firstLine="0"/>
        <w:jc w:val="left"/>
      </w:pPr>
    </w:p>
    <w:p w:rsidR="00E053C0" w:rsidRDefault="00AB0B29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3"/>
        <w:ind w:left="-5" w:right="0"/>
      </w:pPr>
      <w:r>
        <w:lastRenderedPageBreak/>
        <w:t xml:space="preserve">3.6. Интерактивные образовательные технологии, используемые при проведении учебных занятий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48" w:type="dxa"/>
        <w:tblInd w:w="5" w:type="dxa"/>
        <w:tblCellMar>
          <w:top w:w="7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947"/>
        <w:gridCol w:w="1587"/>
        <w:gridCol w:w="808"/>
        <w:gridCol w:w="1467"/>
        <w:gridCol w:w="3613"/>
        <w:gridCol w:w="926"/>
      </w:tblGrid>
      <w:tr w:rsidR="00E053C0">
        <w:trPr>
          <w:trHeight w:val="102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Семестр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Вид занятий </w:t>
            </w:r>
          </w:p>
          <w:p w:rsidR="00E053C0" w:rsidRDefault="00AB0B29">
            <w:pPr>
              <w:spacing w:after="0" w:line="259" w:lineRule="auto"/>
              <w:ind w:left="5" w:right="0" w:hanging="5"/>
              <w:jc w:val="center"/>
            </w:pPr>
            <w:r>
              <w:rPr>
                <w:sz w:val="22"/>
              </w:rPr>
              <w:t xml:space="preserve">(лекции, практические, лабораторные)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2"/>
              </w:rPr>
              <w:t xml:space="preserve">Тема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0" w:right="0"/>
              <w:jc w:val="center"/>
            </w:pPr>
            <w:r>
              <w:rPr>
                <w:sz w:val="22"/>
              </w:rPr>
              <w:t xml:space="preserve">Формируемая компетенция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52" w:firstLine="0"/>
              <w:jc w:val="center"/>
            </w:pPr>
            <w:proofErr w:type="spellStart"/>
            <w:r>
              <w:rPr>
                <w:sz w:val="22"/>
              </w:rPr>
              <w:t>Интерактив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2" w:line="237" w:lineRule="auto"/>
              <w:ind w:left="0" w:right="0" w:firstLine="0"/>
              <w:jc w:val="center"/>
            </w:pPr>
            <w:proofErr w:type="spellStart"/>
            <w:r>
              <w:rPr>
                <w:sz w:val="22"/>
              </w:rPr>
              <w:t>Количе</w:t>
            </w:r>
            <w:proofErr w:type="spellEnd"/>
            <w:r>
              <w:rPr>
                <w:sz w:val="22"/>
              </w:rPr>
              <w:t>-</w:t>
            </w:r>
          </w:p>
          <w:p w:rsidR="00E053C0" w:rsidRDefault="00AB0B29">
            <w:pPr>
              <w:spacing w:after="0" w:line="259" w:lineRule="auto"/>
              <w:ind w:left="31" w:right="0" w:firstLine="58"/>
              <w:jc w:val="left"/>
            </w:pPr>
            <w:proofErr w:type="spellStart"/>
            <w:r>
              <w:rPr>
                <w:sz w:val="22"/>
              </w:rPr>
              <w:t>ство</w:t>
            </w:r>
            <w:proofErr w:type="spellEnd"/>
            <w:r>
              <w:rPr>
                <w:sz w:val="22"/>
              </w:rPr>
              <w:t xml:space="preserve"> часов </w:t>
            </w:r>
          </w:p>
        </w:tc>
      </w:tr>
      <w:tr w:rsidR="00E053C0">
        <w:trPr>
          <w:trHeight w:val="20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лекции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Темы </w:t>
            </w:r>
          </w:p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1 – 5. 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ПК-1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3" w:right="53" w:firstLine="0"/>
            </w:pPr>
            <w:r>
              <w:rPr>
                <w:sz w:val="22"/>
              </w:rPr>
              <w:t xml:space="preserve">Проблемная лекция – стимулирует творчество, проводится с подготовленной аудиторией, создаётся ситуация интеллектуального затруднения, проблемы. Лекция-визуализация – передача информации посредством схем, таблиц, рисунков, видеоматериалов, проводится по ключевым темам с комментариями.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4 </w:t>
            </w:r>
          </w:p>
        </w:tc>
      </w:tr>
      <w:tr w:rsidR="00E053C0">
        <w:trPr>
          <w:trHeight w:val="127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практические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4" w:firstLine="0"/>
              <w:jc w:val="left"/>
            </w:pPr>
            <w:r>
              <w:rPr>
                <w:sz w:val="22"/>
              </w:rPr>
              <w:t xml:space="preserve">Темы 1 – 5.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3" w:right="53" w:firstLine="0"/>
            </w:pPr>
            <w:r>
              <w:rPr>
                <w:sz w:val="22"/>
              </w:rPr>
              <w:t xml:space="preserve">Работа в команде –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4 </w:t>
            </w:r>
          </w:p>
        </w:tc>
      </w:tr>
      <w:tr w:rsidR="00E053C0">
        <w:trPr>
          <w:trHeight w:val="77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команды с делением полномочий и ответственности. Обучение с использованием компьютерной техники, видеоматериалов.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E053C0" w:rsidRDefault="00AB0B29">
      <w:pPr>
        <w:spacing w:after="2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spacing w:after="24" w:line="260" w:lineRule="auto"/>
        <w:ind w:left="0" w:right="136" w:firstLine="0"/>
      </w:pPr>
      <w:r>
        <w:rPr>
          <w:b/>
        </w:rPr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 </w:t>
      </w:r>
    </w:p>
    <w:p w:rsidR="00E053C0" w:rsidRDefault="00AB0B29">
      <w:pPr>
        <w:pStyle w:val="3"/>
        <w:ind w:left="-5" w:right="0"/>
      </w:pPr>
      <w:r>
        <w:t xml:space="preserve">4.1. Основная и дополнительная литература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57" w:type="dxa"/>
        <w:tblInd w:w="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703"/>
        <w:gridCol w:w="4304"/>
        <w:gridCol w:w="91"/>
        <w:gridCol w:w="1023"/>
        <w:gridCol w:w="1114"/>
        <w:gridCol w:w="2122"/>
      </w:tblGrid>
      <w:tr w:rsidR="00E053C0">
        <w:trPr>
          <w:trHeight w:val="51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107" w:firstLine="0"/>
              <w:jc w:val="center"/>
            </w:pPr>
            <w:r>
              <w:rPr>
                <w:sz w:val="22"/>
              </w:rPr>
              <w:t xml:space="preserve">Автор и наименование 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Вид пособия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Год издания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Кол-во экз. в библиотеке </w:t>
            </w:r>
          </w:p>
        </w:tc>
      </w:tr>
      <w:tr w:rsidR="00E053C0">
        <w:trPr>
          <w:trHeight w:val="26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  <w:sz w:val="22"/>
              </w:rPr>
              <w:t xml:space="preserve">Основная литература </w:t>
            </w:r>
          </w:p>
        </w:tc>
      </w:tr>
      <w:tr w:rsidR="00E053C0" w:rsidRPr="00436462">
        <w:trPr>
          <w:trHeight w:val="127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87" w:firstLine="0"/>
              <w:jc w:val="right"/>
            </w:pPr>
            <w:r>
              <w:rPr>
                <w:sz w:val="22"/>
              </w:rPr>
              <w:t xml:space="preserve">Л-1 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7" w:firstLine="0"/>
            </w:pPr>
            <w:proofErr w:type="spellStart"/>
            <w:r>
              <w:rPr>
                <w:sz w:val="22"/>
              </w:rPr>
              <w:t>Пантилеенко</w:t>
            </w:r>
            <w:proofErr w:type="spellEnd"/>
            <w:r>
              <w:rPr>
                <w:sz w:val="22"/>
              </w:rPr>
              <w:t xml:space="preserve">, В. Н. Строительство в </w:t>
            </w:r>
            <w:proofErr w:type="gramStart"/>
            <w:r>
              <w:rPr>
                <w:sz w:val="22"/>
              </w:rPr>
              <w:t>Арктике :</w:t>
            </w:r>
            <w:proofErr w:type="gramEnd"/>
            <w:r>
              <w:rPr>
                <w:sz w:val="22"/>
              </w:rPr>
              <w:t xml:space="preserve"> Состояние и перспектива : Учебное пособие / Владимир Николаевич </w:t>
            </w:r>
            <w:proofErr w:type="spellStart"/>
            <w:r>
              <w:rPr>
                <w:sz w:val="22"/>
              </w:rPr>
              <w:t>Пантилеенко</w:t>
            </w:r>
            <w:proofErr w:type="spellEnd"/>
            <w:r>
              <w:rPr>
                <w:sz w:val="22"/>
              </w:rPr>
              <w:t xml:space="preserve">. - </w:t>
            </w:r>
            <w:proofErr w:type="gramStart"/>
            <w:r>
              <w:rPr>
                <w:sz w:val="22"/>
              </w:rPr>
              <w:t>Ухта :</w:t>
            </w:r>
            <w:proofErr w:type="gramEnd"/>
            <w:r>
              <w:rPr>
                <w:sz w:val="22"/>
              </w:rPr>
              <w:t xml:space="preserve"> Изд-во </w:t>
            </w:r>
            <w:proofErr w:type="spellStart"/>
            <w:r>
              <w:rPr>
                <w:sz w:val="22"/>
              </w:rPr>
              <w:t>Ухтинского</w:t>
            </w:r>
            <w:proofErr w:type="spellEnd"/>
            <w:r>
              <w:rPr>
                <w:sz w:val="22"/>
              </w:rPr>
              <w:t xml:space="preserve"> государственного технического университета, 128 с. 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2"/>
              </w:rPr>
              <w:t xml:space="preserve">УП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2"/>
              </w:rPr>
              <w:t xml:space="preserve">2016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Pr="004F183E" w:rsidRDefault="00AB0B29">
            <w:pPr>
              <w:spacing w:after="0" w:line="259" w:lineRule="auto"/>
              <w:ind w:left="0" w:right="116" w:firstLine="0"/>
              <w:jc w:val="center"/>
              <w:rPr>
                <w:lang w:val="en-US"/>
              </w:rPr>
            </w:pPr>
            <w:r w:rsidRPr="004F183E">
              <w:rPr>
                <w:sz w:val="22"/>
                <w:lang w:val="en-US"/>
              </w:rPr>
              <w:t xml:space="preserve">88, </w:t>
            </w:r>
          </w:p>
          <w:p w:rsidR="00E053C0" w:rsidRPr="004F183E" w:rsidRDefault="00897537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  <w:hyperlink r:id="rId15">
              <w:r w:rsidR="00AB0B29" w:rsidRPr="004F183E">
                <w:rPr>
                  <w:color w:val="0563C1"/>
                  <w:sz w:val="22"/>
                  <w:u w:val="single" w:color="0563C1"/>
                  <w:lang w:val="en-US"/>
                </w:rPr>
                <w:t xml:space="preserve">http://lib.ugtu.net/bo </w:t>
              </w:r>
            </w:hyperlink>
            <w:hyperlink r:id="rId16">
              <w:r w:rsidR="00AB0B29" w:rsidRPr="004F183E">
                <w:rPr>
                  <w:color w:val="0563C1"/>
                  <w:sz w:val="22"/>
                  <w:u w:val="single" w:color="0563C1"/>
                  <w:lang w:val="en-US"/>
                </w:rPr>
                <w:t>ok/27703</w:t>
              </w:r>
            </w:hyperlink>
            <w:hyperlink r:id="rId17">
              <w:r w:rsidR="00AB0B29" w:rsidRPr="004F183E">
                <w:rPr>
                  <w:sz w:val="22"/>
                  <w:lang w:val="en-US"/>
                </w:rPr>
                <w:t xml:space="preserve"> </w:t>
              </w:r>
            </w:hyperlink>
          </w:p>
        </w:tc>
      </w:tr>
      <w:tr w:rsidR="00E053C0">
        <w:trPr>
          <w:trHeight w:val="76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87" w:firstLine="0"/>
              <w:jc w:val="right"/>
            </w:pPr>
            <w:r>
              <w:rPr>
                <w:sz w:val="22"/>
              </w:rPr>
              <w:t xml:space="preserve">Л-2 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7" w:firstLine="0"/>
            </w:pPr>
            <w:r>
              <w:rPr>
                <w:sz w:val="22"/>
              </w:rPr>
              <w:t xml:space="preserve">Строительные материалы, оборудование, технологии ХХI века: Информационный научно-технический журнал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6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7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87" w:firstLine="0"/>
              <w:jc w:val="right"/>
            </w:pPr>
            <w:r>
              <w:rPr>
                <w:sz w:val="22"/>
              </w:rPr>
              <w:t xml:space="preserve">Л-3 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7" w:firstLine="0"/>
            </w:pPr>
            <w:r>
              <w:rPr>
                <w:sz w:val="22"/>
              </w:rPr>
              <w:t xml:space="preserve">Промышленное и гражданское строительство: Ежемесячный научно-технический и производственный журнал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6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51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87" w:firstLine="0"/>
              <w:jc w:val="right"/>
            </w:pPr>
            <w:r>
              <w:rPr>
                <w:sz w:val="22"/>
              </w:rPr>
              <w:t xml:space="preserve">Л-4 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Строительные материалы: Научно-технический и производственный журнал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6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26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87" w:firstLine="0"/>
              <w:jc w:val="right"/>
            </w:pPr>
            <w:r>
              <w:rPr>
                <w:sz w:val="22"/>
              </w:rPr>
              <w:t xml:space="preserve">Л-5 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Журнал Известия вузов. Строительство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6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25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87" w:firstLine="0"/>
              <w:jc w:val="right"/>
            </w:pPr>
            <w:r>
              <w:rPr>
                <w:sz w:val="22"/>
              </w:rPr>
              <w:lastRenderedPageBreak/>
              <w:t xml:space="preserve">Л-6 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4" w:firstLine="0"/>
            </w:pPr>
            <w:r>
              <w:rPr>
                <w:sz w:val="22"/>
              </w:rPr>
              <w:t xml:space="preserve">Байков, В. Н. Железобетонные конструкции. Общий </w:t>
            </w:r>
            <w:proofErr w:type="gramStart"/>
            <w:r>
              <w:rPr>
                <w:sz w:val="22"/>
              </w:rPr>
              <w:t>курс :</w:t>
            </w:r>
            <w:proofErr w:type="gramEnd"/>
            <w:r>
              <w:rPr>
                <w:sz w:val="22"/>
              </w:rPr>
              <w:t xml:space="preserve"> Учебник для студентов высших учебных заведений, обучающихся по специальности "Промышленное и гражданское строительство" / Виталий Николаевич Байков, Эммануил Евсеевич Сигалов. - 6-е изд., </w:t>
            </w:r>
            <w:proofErr w:type="spellStart"/>
            <w:r>
              <w:rPr>
                <w:sz w:val="22"/>
              </w:rPr>
              <w:t>перераб</w:t>
            </w:r>
            <w:proofErr w:type="spellEnd"/>
            <w:r>
              <w:rPr>
                <w:sz w:val="22"/>
              </w:rPr>
              <w:t xml:space="preserve">. и доп. - </w:t>
            </w:r>
            <w:proofErr w:type="gramStart"/>
            <w:r>
              <w:rPr>
                <w:sz w:val="22"/>
              </w:rPr>
              <w:t>Москва :</w:t>
            </w:r>
            <w:proofErr w:type="gramEnd"/>
            <w:r>
              <w:rPr>
                <w:sz w:val="22"/>
              </w:rPr>
              <w:t xml:space="preserve"> Интеграл, 2013. - 767 </w:t>
            </w:r>
            <w:proofErr w:type="gramStart"/>
            <w:r>
              <w:rPr>
                <w:sz w:val="22"/>
              </w:rPr>
              <w:t>с. :</w:t>
            </w:r>
            <w:proofErr w:type="gramEnd"/>
            <w:r>
              <w:rPr>
                <w:sz w:val="22"/>
              </w:rPr>
              <w:t xml:space="preserve"> ил. - Допущено Государственным комитетом СССР по народному образованию. - 5 экз.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2"/>
              </w:rPr>
              <w:t xml:space="preserve">2013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16" w:firstLine="0"/>
              <w:jc w:val="center"/>
            </w:pPr>
            <w:r>
              <w:rPr>
                <w:sz w:val="22"/>
              </w:rPr>
              <w:t xml:space="preserve">5, </w:t>
            </w:r>
          </w:p>
        </w:tc>
      </w:tr>
      <w:tr w:rsidR="00E053C0">
        <w:trPr>
          <w:trHeight w:val="279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87" w:firstLine="0"/>
              <w:jc w:val="right"/>
            </w:pPr>
            <w:r>
              <w:rPr>
                <w:sz w:val="22"/>
              </w:rPr>
              <w:t xml:space="preserve">Л-7 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6" w:firstLine="0"/>
            </w:pPr>
            <w:r>
              <w:rPr>
                <w:sz w:val="22"/>
              </w:rPr>
              <w:t xml:space="preserve">Гребенник, Р. А. Рациональные методы возведений зданий и </w:t>
            </w:r>
            <w:proofErr w:type="gramStart"/>
            <w:r>
              <w:rPr>
                <w:sz w:val="22"/>
              </w:rPr>
              <w:t>сооружений :</w:t>
            </w:r>
            <w:proofErr w:type="gramEnd"/>
            <w:r>
              <w:rPr>
                <w:sz w:val="22"/>
              </w:rPr>
              <w:t xml:space="preserve">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- 3е изд., </w:t>
            </w:r>
            <w:proofErr w:type="spellStart"/>
            <w:r>
              <w:rPr>
                <w:sz w:val="22"/>
              </w:rPr>
              <w:t>перераб</w:t>
            </w:r>
            <w:proofErr w:type="spellEnd"/>
            <w:r>
              <w:rPr>
                <w:sz w:val="22"/>
              </w:rPr>
              <w:t xml:space="preserve">. и доп. - </w:t>
            </w:r>
            <w:proofErr w:type="gramStart"/>
            <w:r>
              <w:rPr>
                <w:sz w:val="22"/>
              </w:rPr>
              <w:t>Москва :</w:t>
            </w:r>
            <w:proofErr w:type="gramEnd"/>
            <w:r>
              <w:rPr>
                <w:sz w:val="22"/>
              </w:rPr>
              <w:t xml:space="preserve"> Студент, 2012. - 407 с. : ил. - 10 экз.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2"/>
              </w:rPr>
              <w:t xml:space="preserve">УП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2"/>
              </w:rPr>
              <w:t xml:space="preserve">2012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16" w:firstLine="0"/>
              <w:jc w:val="center"/>
            </w:pPr>
            <w:r>
              <w:rPr>
                <w:sz w:val="22"/>
              </w:rPr>
              <w:t xml:space="preserve">10,  </w:t>
            </w:r>
          </w:p>
        </w:tc>
      </w:tr>
      <w:tr w:rsidR="00E053C0">
        <w:trPr>
          <w:trHeight w:val="228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87" w:firstLine="0"/>
              <w:jc w:val="right"/>
            </w:pPr>
            <w:r>
              <w:rPr>
                <w:sz w:val="22"/>
              </w:rPr>
              <w:t xml:space="preserve">Л-8 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7" w:firstLine="0"/>
            </w:pPr>
            <w:r>
              <w:rPr>
                <w:sz w:val="22"/>
              </w:rPr>
              <w:t>Веселов, В. А. Проектирование оснований и фундаментов (основы теории и примеры расчета</w:t>
            </w:r>
            <w:proofErr w:type="gramStart"/>
            <w:r>
              <w:rPr>
                <w:sz w:val="22"/>
              </w:rPr>
              <w:t>) :</w:t>
            </w:r>
            <w:proofErr w:type="gramEnd"/>
            <w:r>
              <w:rPr>
                <w:sz w:val="22"/>
              </w:rPr>
              <w:t xml:space="preserve"> Учебное пособие для студентов строительных специальностей высших учебных заведений / Владимир Алексеевич Веселов. - 3-е изд., </w:t>
            </w:r>
            <w:proofErr w:type="spellStart"/>
            <w:r>
              <w:rPr>
                <w:sz w:val="22"/>
              </w:rPr>
              <w:t>перераб</w:t>
            </w:r>
            <w:proofErr w:type="spellEnd"/>
            <w:r>
              <w:rPr>
                <w:sz w:val="22"/>
              </w:rPr>
              <w:t xml:space="preserve">. и доп. - </w:t>
            </w:r>
            <w:proofErr w:type="gramStart"/>
            <w:r>
              <w:rPr>
                <w:sz w:val="22"/>
              </w:rPr>
              <w:t>Москва :</w:t>
            </w:r>
            <w:proofErr w:type="gramEnd"/>
            <w:r>
              <w:rPr>
                <w:sz w:val="22"/>
              </w:rPr>
              <w:t xml:space="preserve"> Интеграл, 2014. - 304 </w:t>
            </w:r>
            <w:proofErr w:type="gramStart"/>
            <w:r>
              <w:rPr>
                <w:sz w:val="22"/>
              </w:rPr>
              <w:t>с. :</w:t>
            </w:r>
            <w:proofErr w:type="gramEnd"/>
            <w:r>
              <w:rPr>
                <w:sz w:val="22"/>
              </w:rPr>
              <w:t xml:space="preserve"> ил. - Допущено Государственным комитетом СССР по народному образованию. - 10 экз.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2"/>
              </w:rPr>
              <w:t xml:space="preserve">УП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2"/>
              </w:rPr>
              <w:t xml:space="preserve">2014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16" w:firstLine="0"/>
              <w:jc w:val="center"/>
            </w:pPr>
            <w:r>
              <w:rPr>
                <w:sz w:val="22"/>
              </w:rPr>
              <w:t xml:space="preserve">10, </w:t>
            </w:r>
          </w:p>
        </w:tc>
      </w:tr>
      <w:tr w:rsidR="00E053C0">
        <w:trPr>
          <w:trHeight w:val="127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66" w:firstLine="0"/>
              <w:jc w:val="right"/>
            </w:pPr>
            <w:r>
              <w:rPr>
                <w:sz w:val="22"/>
              </w:rPr>
              <w:t xml:space="preserve">Л-9 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11" w:line="262" w:lineRule="auto"/>
              <w:ind w:left="108" w:right="85" w:firstLine="0"/>
            </w:pPr>
            <w:r>
              <w:rPr>
                <w:sz w:val="22"/>
              </w:rPr>
              <w:t xml:space="preserve">Проектирование и расчет деревянных </w:t>
            </w:r>
            <w:proofErr w:type="gramStart"/>
            <w:r>
              <w:rPr>
                <w:sz w:val="22"/>
              </w:rPr>
              <w:t>конструкций :</w:t>
            </w:r>
            <w:proofErr w:type="gramEnd"/>
            <w:r>
              <w:rPr>
                <w:sz w:val="22"/>
              </w:rPr>
              <w:t xml:space="preserve"> Справочник / Игорь Михайлович </w:t>
            </w:r>
            <w:proofErr w:type="spellStart"/>
            <w:r>
              <w:rPr>
                <w:sz w:val="22"/>
              </w:rPr>
              <w:t>Гринь</w:t>
            </w:r>
            <w:proofErr w:type="spellEnd"/>
            <w:r>
              <w:rPr>
                <w:sz w:val="22"/>
              </w:rPr>
              <w:t xml:space="preserve"> [и др.] ; Под редакцией И. М. </w:t>
            </w:r>
            <w:proofErr w:type="spellStart"/>
            <w:r>
              <w:rPr>
                <w:sz w:val="22"/>
              </w:rPr>
              <w:t>Гриня</w:t>
            </w:r>
            <w:proofErr w:type="spellEnd"/>
            <w:r>
              <w:rPr>
                <w:sz w:val="22"/>
              </w:rPr>
              <w:t xml:space="preserve">. - </w:t>
            </w:r>
            <w:proofErr w:type="gramStart"/>
            <w:r>
              <w:rPr>
                <w:sz w:val="22"/>
              </w:rPr>
              <w:t>Липецк :</w:t>
            </w:r>
            <w:proofErr w:type="gramEnd"/>
            <w:r>
              <w:rPr>
                <w:sz w:val="22"/>
              </w:rPr>
              <w:t xml:space="preserve"> Инте-</w:t>
            </w:r>
            <w:proofErr w:type="spellStart"/>
            <w:r>
              <w:rPr>
                <w:sz w:val="22"/>
              </w:rPr>
              <w:t>грал</w:t>
            </w:r>
            <w:proofErr w:type="spellEnd"/>
            <w:r>
              <w:rPr>
                <w:sz w:val="22"/>
              </w:rPr>
              <w:t xml:space="preserve">, 2005. - 240 с. : ил., табл. </w:t>
            </w:r>
          </w:p>
          <w:p w:rsidR="00E053C0" w:rsidRDefault="00AB0B2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– 50 </w:t>
            </w:r>
            <w:proofErr w:type="spellStart"/>
            <w:r>
              <w:rPr>
                <w:sz w:val="22"/>
              </w:rPr>
              <w:t>экз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4" w:right="0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1" w:right="0" w:firstLine="0"/>
              <w:jc w:val="center"/>
            </w:pPr>
            <w:r>
              <w:rPr>
                <w:sz w:val="22"/>
              </w:rPr>
              <w:t xml:space="preserve">2005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4" w:right="0" w:firstLine="0"/>
              <w:jc w:val="center"/>
            </w:pPr>
            <w:r>
              <w:rPr>
                <w:sz w:val="22"/>
              </w:rPr>
              <w:t xml:space="preserve">50, </w:t>
            </w:r>
          </w:p>
        </w:tc>
      </w:tr>
      <w:tr w:rsidR="00E053C0">
        <w:trPr>
          <w:trHeight w:val="203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30" w:right="0" w:firstLine="0"/>
              <w:jc w:val="left"/>
            </w:pPr>
            <w:r>
              <w:rPr>
                <w:sz w:val="22"/>
              </w:rPr>
              <w:t xml:space="preserve">Л-10 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08" w:right="85" w:hanging="130"/>
            </w:pPr>
            <w:r>
              <w:rPr>
                <w:sz w:val="22"/>
              </w:rPr>
              <w:t xml:space="preserve"> Доркин В. В. Металлические </w:t>
            </w:r>
            <w:proofErr w:type="gramStart"/>
            <w:r>
              <w:rPr>
                <w:sz w:val="22"/>
              </w:rPr>
              <w:t>конструкции :</w:t>
            </w:r>
            <w:proofErr w:type="gramEnd"/>
            <w:r>
              <w:rPr>
                <w:sz w:val="22"/>
              </w:rPr>
              <w:t xml:space="preserve"> Учебник для студентов сред-них специальных учебных заведений, обучающихся по специальности 270103 "Строительство и эксплуатация зданий и сооружений" / Валентин Васильевич Доркин, Маргарита Павловна Рябцева. - </w:t>
            </w:r>
            <w:proofErr w:type="gramStart"/>
            <w:r>
              <w:rPr>
                <w:sz w:val="22"/>
              </w:rPr>
              <w:t>Москва :</w:t>
            </w:r>
            <w:proofErr w:type="gramEnd"/>
            <w:r>
              <w:rPr>
                <w:sz w:val="22"/>
              </w:rPr>
              <w:t xml:space="preserve"> Инфра-М, 2012. - 457 </w:t>
            </w:r>
            <w:proofErr w:type="gramStart"/>
            <w:r>
              <w:rPr>
                <w:sz w:val="22"/>
              </w:rPr>
              <w:t>с. :</w:t>
            </w:r>
            <w:proofErr w:type="gramEnd"/>
            <w:r>
              <w:rPr>
                <w:sz w:val="22"/>
              </w:rPr>
              <w:t xml:space="preserve"> ил. – 10 </w:t>
            </w:r>
            <w:proofErr w:type="spellStart"/>
            <w:r>
              <w:rPr>
                <w:sz w:val="22"/>
              </w:rPr>
              <w:t>экз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0" w:right="0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1" w:right="0" w:firstLine="0"/>
              <w:jc w:val="center"/>
            </w:pPr>
            <w:r>
              <w:rPr>
                <w:sz w:val="22"/>
              </w:rPr>
              <w:t xml:space="preserve">2012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14" w:right="0" w:firstLine="0"/>
              <w:jc w:val="center"/>
            </w:pPr>
            <w:r>
              <w:rPr>
                <w:sz w:val="22"/>
              </w:rPr>
              <w:t xml:space="preserve">10, </w:t>
            </w:r>
          </w:p>
        </w:tc>
      </w:tr>
    </w:tbl>
    <w:p w:rsidR="00E053C0" w:rsidRDefault="00AB0B29">
      <w:pPr>
        <w:spacing w:after="2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spacing w:after="5" w:line="271" w:lineRule="auto"/>
        <w:ind w:left="-5" w:right="0"/>
        <w:jc w:val="left"/>
      </w:pPr>
      <w:r>
        <w:rPr>
          <w:b/>
        </w:rPr>
        <w:t xml:space="preserve">Примечание: </w:t>
      </w:r>
    </w:p>
    <w:p w:rsidR="00E053C0" w:rsidRDefault="00AB0B29">
      <w:pPr>
        <w:numPr>
          <w:ilvl w:val="0"/>
          <w:numId w:val="1"/>
        </w:numPr>
        <w:ind w:right="54" w:hanging="240"/>
      </w:pPr>
      <w:r>
        <w:t xml:space="preserve">Порядковая нумерация сквозная, </w:t>
      </w:r>
      <w:proofErr w:type="spellStart"/>
      <w:r>
        <w:t>двухиндексная</w:t>
      </w:r>
      <w:proofErr w:type="spellEnd"/>
      <w:r>
        <w:t xml:space="preserve"> (Л-1, Л-2, Л-3 и т.д.); </w:t>
      </w:r>
    </w:p>
    <w:p w:rsidR="00E053C0" w:rsidRDefault="00AB0B29">
      <w:pPr>
        <w:numPr>
          <w:ilvl w:val="0"/>
          <w:numId w:val="1"/>
        </w:numPr>
        <w:ind w:right="54" w:hanging="240"/>
      </w:pPr>
      <w:r>
        <w:t xml:space="preserve">Условные обозначения вида пособия: У – учебник, УП – учебное пособие, </w:t>
      </w:r>
      <w:proofErr w:type="spellStart"/>
      <w:r>
        <w:t>Др</w:t>
      </w:r>
      <w:proofErr w:type="spellEnd"/>
      <w:r>
        <w:t xml:space="preserve"> – монография и другая литература. </w:t>
      </w:r>
    </w:p>
    <w:p w:rsidR="00E053C0" w:rsidRDefault="00AB0B29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3"/>
        <w:ind w:left="-5" w:right="0"/>
      </w:pPr>
      <w:r>
        <w:lastRenderedPageBreak/>
        <w:t xml:space="preserve">4.2. Методические пособия и указания </w:t>
      </w:r>
    </w:p>
    <w:tbl>
      <w:tblPr>
        <w:tblStyle w:val="TableGrid"/>
        <w:tblW w:w="9348" w:type="dxa"/>
        <w:tblInd w:w="5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636"/>
        <w:gridCol w:w="6330"/>
        <w:gridCol w:w="1378"/>
        <w:gridCol w:w="1004"/>
      </w:tblGrid>
      <w:tr w:rsidR="00E053C0">
        <w:trPr>
          <w:trHeight w:val="51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Год издания (состава)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Кол-</w:t>
            </w:r>
            <w:proofErr w:type="gramStart"/>
            <w:r>
              <w:rPr>
                <w:sz w:val="22"/>
              </w:rPr>
              <w:t>во  экз.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E053C0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</w:tbl>
    <w:p w:rsidR="00E053C0" w:rsidRDefault="00AB0B29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spacing w:after="5" w:line="271" w:lineRule="auto"/>
        <w:ind w:left="-5" w:right="0"/>
        <w:jc w:val="left"/>
      </w:pPr>
      <w:r>
        <w:rPr>
          <w:b/>
        </w:rPr>
        <w:t xml:space="preserve">5. Программное обеспечение и Интернет-ресурсы: </w:t>
      </w:r>
    </w:p>
    <w:p w:rsidR="00E053C0" w:rsidRDefault="00AB0B29">
      <w:pPr>
        <w:spacing w:after="29" w:line="259" w:lineRule="auto"/>
        <w:ind w:left="708" w:right="0" w:firstLine="0"/>
        <w:jc w:val="left"/>
      </w:pPr>
      <w:r>
        <w:t xml:space="preserve"> </w:t>
      </w:r>
    </w:p>
    <w:p w:rsidR="00E053C0" w:rsidRDefault="00AB0B29">
      <w:pPr>
        <w:pStyle w:val="3"/>
        <w:ind w:left="-5" w:right="0"/>
      </w:pPr>
      <w:r>
        <w:t xml:space="preserve">5.1. Перечень ресурсов информационно-телекоммуникационной сети "Интернет", необходимых для освоения дисциплины </w:t>
      </w:r>
    </w:p>
    <w:p w:rsidR="00E053C0" w:rsidRDefault="00AB0B29">
      <w:pPr>
        <w:numPr>
          <w:ilvl w:val="0"/>
          <w:numId w:val="2"/>
        </w:numPr>
        <w:spacing w:after="48" w:line="238" w:lineRule="auto"/>
        <w:ind w:right="1668"/>
      </w:pPr>
      <w:r>
        <w:t xml:space="preserve">Издательство «Лань» Электронная библиотечная система </w:t>
      </w:r>
      <w:hyperlink r:id="rId18">
        <w:r>
          <w:rPr>
            <w:color w:val="0000FF"/>
            <w:u w:val="single" w:color="0000FF"/>
          </w:rPr>
          <w:t>http://e.lanbook.com/books/element.php?pl1_cid=25&amp;pl1_id=28335</w:t>
        </w:r>
      </w:hyperlink>
      <w:hyperlink r:id="rId19">
        <w:r>
          <w:rPr>
            <w:color w:val="0000FF"/>
          </w:rPr>
          <w:t xml:space="preserve"> </w:t>
        </w:r>
      </w:hyperlink>
    </w:p>
    <w:p w:rsidR="00E053C0" w:rsidRDefault="00AB0B29">
      <w:pPr>
        <w:numPr>
          <w:ilvl w:val="0"/>
          <w:numId w:val="2"/>
        </w:numPr>
        <w:spacing w:after="48"/>
        <w:ind w:right="1668"/>
      </w:pPr>
      <w:r>
        <w:t xml:space="preserve">Научная электронная библиотека eLIBRARY.ru </w:t>
      </w:r>
      <w:hyperlink r:id="rId20">
        <w:r>
          <w:rPr>
            <w:rFonts w:ascii="Calibri" w:eastAsia="Calibri" w:hAnsi="Calibri" w:cs="Calibri"/>
            <w:color w:val="0000FF"/>
            <w:u w:val="single" w:color="0000FF"/>
          </w:rPr>
          <w:t>https://elibrary.ru/defaultx.asp</w:t>
        </w:r>
      </w:hyperlink>
      <w:hyperlink r:id="rId21">
        <w:r>
          <w:rPr>
            <w:rFonts w:ascii="Calibri" w:eastAsia="Calibri" w:hAnsi="Calibri" w:cs="Calibri"/>
          </w:rPr>
          <w:t xml:space="preserve"> </w:t>
        </w:r>
      </w:hyperlink>
    </w:p>
    <w:p w:rsidR="00E053C0" w:rsidRDefault="00AB0B29">
      <w:pPr>
        <w:numPr>
          <w:ilvl w:val="0"/>
          <w:numId w:val="2"/>
        </w:numPr>
        <w:spacing w:after="35"/>
        <w:ind w:right="1668"/>
      </w:pPr>
      <w:r>
        <w:t xml:space="preserve">Справочник кадастрового </w:t>
      </w:r>
      <w:proofErr w:type="gramStart"/>
      <w:r>
        <w:t xml:space="preserve">инженера  </w:t>
      </w:r>
      <w:hyperlink r:id="rId22">
        <w:r>
          <w:rPr>
            <w:rFonts w:ascii="Calibri" w:eastAsia="Calibri" w:hAnsi="Calibri" w:cs="Calibri"/>
            <w:color w:val="0000FF"/>
            <w:u w:val="single" w:color="0000FF"/>
          </w:rPr>
          <w:t>https://cadastre.ru/</w:t>
        </w:r>
        <w:proofErr w:type="gramEnd"/>
      </w:hyperlink>
      <w:hyperlink r:id="rId23">
        <w:r>
          <w:rPr>
            <w:rFonts w:ascii="Calibri" w:eastAsia="Calibri" w:hAnsi="Calibri" w:cs="Calibri"/>
          </w:rPr>
          <w:t xml:space="preserve"> </w:t>
        </w:r>
      </w:hyperlink>
    </w:p>
    <w:p w:rsidR="00E053C0" w:rsidRDefault="00AB0B29">
      <w:pPr>
        <w:numPr>
          <w:ilvl w:val="0"/>
          <w:numId w:val="2"/>
        </w:numPr>
        <w:spacing w:after="42"/>
        <w:ind w:right="1668"/>
      </w:pPr>
      <w:r>
        <w:t>Электронная библиотечная система IBOOKS.RU</w:t>
      </w:r>
      <w:r>
        <w:rPr>
          <w:rFonts w:ascii="Calibri" w:eastAsia="Calibri" w:hAnsi="Calibri" w:cs="Calibri"/>
        </w:rPr>
        <w:t xml:space="preserve"> </w:t>
      </w:r>
      <w:hyperlink r:id="rId24">
        <w:r>
          <w:rPr>
            <w:rFonts w:ascii="Calibri" w:eastAsia="Calibri" w:hAnsi="Calibri" w:cs="Calibri"/>
            <w:color w:val="0000FF"/>
            <w:u w:val="single" w:color="0000FF"/>
          </w:rPr>
          <w:t>https://ibooks.ru/</w:t>
        </w:r>
      </w:hyperlink>
      <w:hyperlink r:id="rId25">
        <w:r>
          <w:rPr>
            <w:rFonts w:ascii="Calibri" w:eastAsia="Calibri" w:hAnsi="Calibri" w:cs="Calibri"/>
          </w:rPr>
          <w:t xml:space="preserve"> </w:t>
        </w:r>
      </w:hyperlink>
    </w:p>
    <w:p w:rsidR="00E053C0" w:rsidRDefault="00AB0B29">
      <w:pPr>
        <w:numPr>
          <w:ilvl w:val="0"/>
          <w:numId w:val="2"/>
        </w:numPr>
        <w:ind w:right="1668"/>
      </w:pPr>
      <w:r>
        <w:t xml:space="preserve">Электронно-библиотечная система </w:t>
      </w:r>
      <w:hyperlink r:id="rId26">
        <w:r>
          <w:rPr>
            <w:color w:val="0000FF"/>
            <w:u w:val="single" w:color="0000FF"/>
          </w:rPr>
          <w:t>http://znanium.com/</w:t>
        </w:r>
      </w:hyperlink>
      <w:hyperlink r:id="rId27">
        <w:r>
          <w:t xml:space="preserve"> </w:t>
        </w:r>
      </w:hyperlink>
    </w:p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3"/>
        <w:ind w:left="-5" w:right="0"/>
      </w:pPr>
      <w:r>
        <w:t xml:space="preserve"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E053C0" w:rsidRDefault="00AB0B29">
      <w:pPr>
        <w:spacing w:after="5" w:line="271" w:lineRule="auto"/>
        <w:ind w:left="-5" w:right="0"/>
        <w:jc w:val="left"/>
      </w:pPr>
      <w:r>
        <w:rPr>
          <w:b/>
        </w:rPr>
        <w:t xml:space="preserve">6. Фонд оценочных средств для проведения промежуточной аттестации обучающихся по дисциплине представлен в Приложении. </w:t>
      </w:r>
    </w:p>
    <w:p w:rsidR="00E053C0" w:rsidRDefault="00AB0B29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053C0" w:rsidRDefault="00AB0B29">
      <w:pPr>
        <w:pStyle w:val="2"/>
        <w:ind w:left="-5" w:right="0"/>
      </w:pPr>
      <w:r>
        <w:t xml:space="preserve">7. Описание материально-технической базы, необходимой для осуществления образовательного процесса по дисциплине </w:t>
      </w:r>
    </w:p>
    <w:p w:rsidR="00E053C0" w:rsidRDefault="00AB0B29">
      <w:pPr>
        <w:numPr>
          <w:ilvl w:val="0"/>
          <w:numId w:val="3"/>
        </w:numPr>
        <w:ind w:right="54" w:firstLine="708"/>
      </w:pPr>
      <w:r>
        <w:t xml:space="preserve">Наглядные пособия, образцы материалов, стенды. Использование в процессе обучения компьютерной техники и видеоаппаратуры. </w:t>
      </w:r>
    </w:p>
    <w:p w:rsidR="00E053C0" w:rsidRDefault="00AB0B29">
      <w:pPr>
        <w:numPr>
          <w:ilvl w:val="0"/>
          <w:numId w:val="3"/>
        </w:numPr>
        <w:ind w:right="54" w:firstLine="708"/>
      </w:pPr>
      <w:r>
        <w:t>Специализированные аудитории (43Г, 50Г), оснащенные видеопроектором и компьютером, компьютерный</w:t>
      </w:r>
      <w:r>
        <w:rPr>
          <w:sz w:val="20"/>
        </w:rPr>
        <w:t xml:space="preserve"> </w:t>
      </w:r>
      <w:r>
        <w:t xml:space="preserve">класс (41 г).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spacing w:after="0" w:line="259" w:lineRule="auto"/>
        <w:ind w:left="0" w:right="0" w:firstLine="0"/>
      </w:pPr>
      <w:r>
        <w:t xml:space="preserve"> </w:t>
      </w:r>
      <w:r>
        <w:tab/>
        <w:t xml:space="preserve"> </w:t>
      </w:r>
      <w:r>
        <w:br w:type="page"/>
      </w:r>
    </w:p>
    <w:p w:rsidR="00E053C0" w:rsidRDefault="00AB0B29">
      <w:pPr>
        <w:spacing w:after="21" w:line="259" w:lineRule="auto"/>
        <w:ind w:left="10" w:right="50"/>
        <w:jc w:val="right"/>
      </w:pPr>
      <w:r>
        <w:lastRenderedPageBreak/>
        <w:t xml:space="preserve">Приложение </w:t>
      </w:r>
    </w:p>
    <w:p w:rsidR="00E053C0" w:rsidRDefault="00AB0B29">
      <w:pPr>
        <w:pStyle w:val="2"/>
        <w:spacing w:after="0" w:line="259" w:lineRule="auto"/>
        <w:ind w:left="13" w:right="141"/>
        <w:jc w:val="center"/>
      </w:pPr>
      <w:r>
        <w:t xml:space="preserve">МИНОБРНАУКИ РОССИИ </w:t>
      </w:r>
    </w:p>
    <w:p w:rsidR="00E053C0" w:rsidRDefault="00AB0B29">
      <w:pPr>
        <w:spacing w:after="65"/>
        <w:ind w:right="1681"/>
        <w:jc w:val="center"/>
      </w:pPr>
      <w:r>
        <w:t xml:space="preserve">Федеральное государственное </w:t>
      </w:r>
      <w:proofErr w:type="gramStart"/>
      <w:r>
        <w:t>бюджетное  образовательное</w:t>
      </w:r>
      <w:proofErr w:type="gramEnd"/>
      <w:r>
        <w:t xml:space="preserve"> учреждение высшего образования  </w:t>
      </w:r>
    </w:p>
    <w:p w:rsidR="00E053C0" w:rsidRDefault="00AB0B29">
      <w:pPr>
        <w:pStyle w:val="2"/>
        <w:spacing w:after="14" w:line="269" w:lineRule="auto"/>
        <w:ind w:left="550" w:right="672"/>
        <w:jc w:val="center"/>
      </w:pPr>
      <w:r>
        <w:rPr>
          <w:sz w:val="28"/>
        </w:rPr>
        <w:t xml:space="preserve"> «</w:t>
      </w:r>
      <w:proofErr w:type="spellStart"/>
      <w:r>
        <w:rPr>
          <w:sz w:val="28"/>
        </w:rPr>
        <w:t>Ухтинский</w:t>
      </w:r>
      <w:proofErr w:type="spellEnd"/>
      <w:r>
        <w:rPr>
          <w:sz w:val="28"/>
        </w:rPr>
        <w:t xml:space="preserve"> государственный технический университет» УГТУ </w:t>
      </w:r>
    </w:p>
    <w:p w:rsidR="00E053C0" w:rsidRDefault="00AB0B29">
      <w:pPr>
        <w:spacing w:after="0" w:line="259" w:lineRule="auto"/>
        <w:ind w:left="0" w:right="62" w:firstLine="0"/>
        <w:jc w:val="center"/>
      </w:pPr>
      <w:r>
        <w:rPr>
          <w:sz w:val="28"/>
        </w:rPr>
        <w:t xml:space="preserve"> </w:t>
      </w:r>
    </w:p>
    <w:p w:rsidR="00E053C0" w:rsidRDefault="00AB0B29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22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/>
        <w:ind w:left="137" w:right="265"/>
        <w:jc w:val="center"/>
      </w:pPr>
      <w:r>
        <w:t xml:space="preserve">Строительно-технологический институт </w:t>
      </w:r>
    </w:p>
    <w:p w:rsidR="00E053C0" w:rsidRDefault="00AB0B29">
      <w:pPr>
        <w:spacing w:after="22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/>
        <w:ind w:left="137" w:right="264"/>
        <w:jc w:val="center"/>
      </w:pPr>
      <w:r>
        <w:t xml:space="preserve">Кафедра строительства Строительно-технологического института </w:t>
      </w:r>
    </w:p>
    <w:p w:rsidR="00E053C0" w:rsidRDefault="00AB0B29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216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40" w:line="259" w:lineRule="auto"/>
        <w:ind w:left="10" w:right="133"/>
        <w:jc w:val="center"/>
      </w:pPr>
      <w:r>
        <w:rPr>
          <w:b/>
          <w:sz w:val="40"/>
        </w:rPr>
        <w:t xml:space="preserve">ФОНД ОЦЕНОЧНЫХ СТРЕДСТВ </w:t>
      </w:r>
    </w:p>
    <w:p w:rsidR="00E053C0" w:rsidRDefault="00AB0B29">
      <w:pPr>
        <w:spacing w:after="0" w:line="259" w:lineRule="auto"/>
        <w:ind w:left="10" w:right="132"/>
        <w:jc w:val="center"/>
      </w:pPr>
      <w:r>
        <w:rPr>
          <w:b/>
          <w:sz w:val="40"/>
        </w:rPr>
        <w:t xml:space="preserve">ПО ДИСЦИПЛИНЕ </w:t>
      </w:r>
    </w:p>
    <w:p w:rsidR="00E053C0" w:rsidRDefault="00AB0B29">
      <w:pPr>
        <w:spacing w:after="125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 w:line="259" w:lineRule="auto"/>
        <w:ind w:left="0" w:right="145" w:firstLine="0"/>
        <w:jc w:val="center"/>
      </w:pPr>
      <w:r>
        <w:rPr>
          <w:b/>
          <w:sz w:val="32"/>
        </w:rPr>
        <w:t xml:space="preserve">Актуальные проблемы строительства </w:t>
      </w:r>
    </w:p>
    <w:p w:rsidR="00E053C0" w:rsidRDefault="00AB0B29">
      <w:pPr>
        <w:spacing w:after="23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/>
        <w:ind w:left="137" w:right="264"/>
        <w:jc w:val="center"/>
      </w:pPr>
      <w:r>
        <w:t xml:space="preserve">Направление подготовки 08.03.01 Строительство </w:t>
      </w:r>
    </w:p>
    <w:p w:rsidR="00E053C0" w:rsidRDefault="00AB0B29">
      <w:pPr>
        <w:spacing w:after="23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/>
        <w:ind w:left="137" w:right="261"/>
        <w:jc w:val="center"/>
      </w:pPr>
      <w:r>
        <w:t xml:space="preserve">Профиль подготовки Промышленное и гражданское строительство </w:t>
      </w:r>
    </w:p>
    <w:p w:rsidR="00E053C0" w:rsidRDefault="00AB0B29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0" w:line="259" w:lineRule="auto"/>
        <w:ind w:left="0" w:right="73" w:firstLine="0"/>
        <w:jc w:val="center"/>
      </w:pPr>
      <w:r>
        <w:t xml:space="preserve"> </w:t>
      </w:r>
    </w:p>
    <w:p w:rsidR="00E053C0" w:rsidRDefault="00AB0B29">
      <w:pPr>
        <w:spacing w:after="44" w:line="259" w:lineRule="auto"/>
        <w:ind w:left="2113" w:right="3396" w:firstLine="0"/>
        <w:jc w:val="left"/>
      </w:pPr>
      <w:r>
        <w:t xml:space="preserve"> </w:t>
      </w:r>
    </w:p>
    <w:p w:rsidR="00E053C0" w:rsidRDefault="00AB0B29">
      <w:pPr>
        <w:spacing w:after="26" w:line="259" w:lineRule="auto"/>
        <w:ind w:left="-5" w:right="3396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2706319</wp:posOffset>
                </wp:positionH>
                <wp:positionV relativeFrom="paragraph">
                  <wp:posOffset>-46976</wp:posOffset>
                </wp:positionV>
                <wp:extent cx="1162812" cy="585344"/>
                <wp:effectExtent l="0" t="0" r="0" b="0"/>
                <wp:wrapSquare wrapText="bothSides"/>
                <wp:docPr id="24912" name="Group 249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812" cy="585344"/>
                          <a:chOff x="0" y="0"/>
                          <a:chExt cx="1162812" cy="585344"/>
                        </a:xfrm>
                      </wpg:grpSpPr>
                      <pic:pic xmlns:pic="http://schemas.openxmlformats.org/drawingml/2006/picture">
                        <pic:nvPicPr>
                          <pic:cNvPr id="3411" name="Picture 3411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134112" y="0"/>
                            <a:ext cx="1028700" cy="5670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12" name="Picture 3412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18289"/>
                            <a:ext cx="1028700" cy="567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137E9E" id="Group 24912" o:spid="_x0000_s1026" style="position:absolute;margin-left:213.1pt;margin-top:-3.7pt;width:91.55pt;height:46.1pt;z-index:251658240" coordsize="11628,58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411" o:spid="_x0000_s1027" type="#_x0000_t75" style="position:absolute;left:1341;width:10287;height:56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ZPYLFAAAA3QAAAA8AAABkcnMvZG93bnJldi54bWxEj0FrwkAUhO8F/8PyBG91k1akRNcQBYsI&#10;HrTt/ZF9ZtNm38bsNsZ/7xYKHoeZ+YZZ5oNtRE+drx0rSKcJCOLS6ZorBZ8f2+c3ED4ga2wck4Ib&#10;echXo6clZtpd+Uj9KVQiQthnqMCE0GZS+tKQRT91LXH0zq6zGKLsKqk7vEa4beRLksylxZrjgsGW&#10;NobKn9OvVbA/HHa22H7Nv4f2dnzv15c+mItSk/FQLEAEGsIj/N/eaQWvszSFvzfxCcjV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0WT2CxQAAAN0AAAAPAAAAAAAAAAAAAAAA&#10;AJ8CAABkcnMvZG93bnJldi54bWxQSwUGAAAAAAQABAD3AAAAkQMAAAAA&#10;">
                  <v:imagedata r:id="rId29" o:title=""/>
                </v:shape>
                <v:shape id="Picture 3412" o:spid="_x0000_s1028" type="#_x0000_t75" style="position:absolute;top:182;width:10287;height:56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Lo/XGAAAA3QAAAA8AAABkcnMvZG93bnJldi54bWxEj0FrwkAUhO8F/8PyBG91E1tEUtegBYsI&#10;Hkzt/ZF9zaZm38bsNib/vlso9DjMzDfMOh9sI3rqfO1YQTpPQBCXTtdcKbi87x9XIHxA1tg4JgUj&#10;ecg3k4c1Ztrd+Ux9ESoRIewzVGBCaDMpfWnIop+7ljh6n66zGKLsKqk7vEe4beQiSZbSYs1xwWBL&#10;r4bKa/FtFRxPp4Pd7j+WX0M7nt/63a0P5qbUbDpsX0AEGsJ/+K990AqentMF/L6JT0Buf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Iuj9cYAAADdAAAADwAAAAAAAAAAAAAA&#10;AACfAgAAZHJzL2Rvd25yZXYueG1sUEsFBgAAAAAEAAQA9wAAAJIDAAAAAA==&#10;">
                  <v:imagedata r:id="rId29" o:title=""/>
                </v:shape>
                <w10:wrap type="square"/>
              </v:group>
            </w:pict>
          </mc:Fallback>
        </mc:AlternateContent>
      </w:r>
      <w:r>
        <w:rPr>
          <w:sz w:val="26"/>
        </w:rPr>
        <w:t xml:space="preserve">Разработчик:  </w:t>
      </w:r>
    </w:p>
    <w:p w:rsidR="00E053C0" w:rsidRDefault="00AB0B29">
      <w:pPr>
        <w:spacing w:after="0" w:line="259" w:lineRule="auto"/>
        <w:ind w:left="-5" w:right="0"/>
        <w:jc w:val="left"/>
      </w:pPr>
      <w:r>
        <w:rPr>
          <w:sz w:val="26"/>
        </w:rPr>
        <w:t xml:space="preserve">доцент, кафедры СТ СТИ                     Е. Э. </w:t>
      </w:r>
      <w:proofErr w:type="spellStart"/>
      <w:r>
        <w:rPr>
          <w:sz w:val="26"/>
        </w:rPr>
        <w:t>Девальтовский</w:t>
      </w:r>
      <w:proofErr w:type="spellEnd"/>
      <w:r>
        <w:rPr>
          <w:sz w:val="26"/>
        </w:rPr>
        <w:t xml:space="preserve"> </w:t>
      </w:r>
    </w:p>
    <w:p w:rsidR="00E053C0" w:rsidRDefault="00AB0B29">
      <w:pPr>
        <w:spacing w:after="0" w:line="259" w:lineRule="auto"/>
        <w:ind w:left="2009" w:right="3396" w:firstLine="0"/>
        <w:jc w:val="left"/>
      </w:pPr>
      <w:r>
        <w:rPr>
          <w:sz w:val="26"/>
        </w:rPr>
        <w:t xml:space="preserve"> </w:t>
      </w:r>
    </w:p>
    <w:p w:rsidR="00E053C0" w:rsidRDefault="00AB0B29">
      <w:pPr>
        <w:spacing w:after="26" w:line="259" w:lineRule="auto"/>
        <w:ind w:left="2009" w:right="0" w:firstLine="0"/>
        <w:jc w:val="left"/>
      </w:pPr>
      <w:r>
        <w:rPr>
          <w:sz w:val="26"/>
        </w:rPr>
        <w:t xml:space="preserve"> </w:t>
      </w:r>
    </w:p>
    <w:p w:rsidR="00E053C0" w:rsidRDefault="00AB0B29">
      <w:pPr>
        <w:spacing w:after="0" w:line="259" w:lineRule="auto"/>
        <w:ind w:left="-5" w:right="0"/>
        <w:jc w:val="left"/>
      </w:pPr>
      <w:r>
        <w:rPr>
          <w:sz w:val="26"/>
        </w:rPr>
        <w:t xml:space="preserve">Утверждён на заседании кафедры </w:t>
      </w:r>
    </w:p>
    <w:p w:rsidR="00E053C0" w:rsidRDefault="00AB0B29">
      <w:pPr>
        <w:spacing w:after="24" w:line="259" w:lineRule="auto"/>
        <w:ind w:left="0" w:right="3605" w:firstLine="0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2707843</wp:posOffset>
            </wp:positionH>
            <wp:positionV relativeFrom="paragraph">
              <wp:posOffset>5173</wp:posOffset>
            </wp:positionV>
            <wp:extent cx="1028700" cy="567055"/>
            <wp:effectExtent l="0" t="0" r="0" b="0"/>
            <wp:wrapSquare wrapText="bothSides"/>
            <wp:docPr id="3413" name="Picture 34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3" name="Picture 3413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 xml:space="preserve"> </w:t>
      </w:r>
    </w:p>
    <w:p w:rsidR="00E053C0" w:rsidRDefault="00AB0B29">
      <w:pPr>
        <w:tabs>
          <w:tab w:val="center" w:pos="7499"/>
        </w:tabs>
        <w:spacing w:after="0" w:line="259" w:lineRule="auto"/>
        <w:ind w:left="-15" w:right="0" w:firstLine="0"/>
        <w:jc w:val="left"/>
      </w:pPr>
      <w:r>
        <w:rPr>
          <w:sz w:val="26"/>
        </w:rPr>
        <w:t xml:space="preserve">Заведующий кафедрой    </w:t>
      </w:r>
      <w:r>
        <w:rPr>
          <w:sz w:val="26"/>
        </w:rPr>
        <w:tab/>
        <w:t xml:space="preserve">Е. Э. </w:t>
      </w:r>
      <w:proofErr w:type="spellStart"/>
      <w:r>
        <w:rPr>
          <w:sz w:val="26"/>
        </w:rPr>
        <w:t>Девальтовский</w:t>
      </w:r>
      <w:proofErr w:type="spellEnd"/>
      <w:r>
        <w:rPr>
          <w:sz w:val="26"/>
        </w:rPr>
        <w:t xml:space="preserve"> </w:t>
      </w:r>
    </w:p>
    <w:p w:rsidR="00E053C0" w:rsidRDefault="00AB0B29">
      <w:pPr>
        <w:spacing w:after="0" w:line="259" w:lineRule="auto"/>
        <w:ind w:left="0" w:right="3605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E053C0" w:rsidRDefault="00AB0B29">
      <w:pPr>
        <w:numPr>
          <w:ilvl w:val="0"/>
          <w:numId w:val="4"/>
        </w:numPr>
        <w:spacing w:after="0" w:line="259" w:lineRule="auto"/>
        <w:ind w:right="2795" w:hanging="241"/>
        <w:jc w:val="right"/>
      </w:pPr>
      <w:r>
        <w:rPr>
          <w:b/>
        </w:rPr>
        <w:t xml:space="preserve">Перечень компетенций и этапы их формирования  </w:t>
      </w:r>
    </w:p>
    <w:tbl>
      <w:tblPr>
        <w:tblStyle w:val="TableGrid"/>
        <w:tblW w:w="9348" w:type="dxa"/>
        <w:tblInd w:w="5" w:type="dxa"/>
        <w:tblCellMar>
          <w:top w:w="40" w:type="dxa"/>
          <w:left w:w="106" w:type="dxa"/>
          <w:right w:w="17" w:type="dxa"/>
        </w:tblCellMar>
        <w:tblLook w:val="04A0" w:firstRow="1" w:lastRow="0" w:firstColumn="1" w:lastColumn="0" w:noHBand="0" w:noVBand="1"/>
      </w:tblPr>
      <w:tblGrid>
        <w:gridCol w:w="1981"/>
        <w:gridCol w:w="1843"/>
        <w:gridCol w:w="5524"/>
      </w:tblGrid>
      <w:tr w:rsidR="00E053C0">
        <w:trPr>
          <w:trHeight w:val="102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Код и наименование компетенции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36" w:lineRule="auto"/>
              <w:ind w:left="31" w:right="0" w:hanging="7"/>
            </w:pPr>
            <w:r>
              <w:rPr>
                <w:b/>
                <w:sz w:val="22"/>
              </w:rPr>
              <w:t xml:space="preserve">Этапы формирования </w:t>
            </w:r>
            <w:proofErr w:type="spellStart"/>
            <w:r>
              <w:rPr>
                <w:b/>
                <w:sz w:val="22"/>
              </w:rPr>
              <w:t>компетен</w:t>
            </w:r>
            <w:proofErr w:type="spellEnd"/>
            <w:r>
              <w:rPr>
                <w:b/>
                <w:sz w:val="22"/>
              </w:rPr>
              <w:t>-</w:t>
            </w:r>
          </w:p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2"/>
              </w:rPr>
              <w:t>ции</w:t>
            </w:r>
            <w:proofErr w:type="spellEnd"/>
            <w:r>
              <w:rPr>
                <w:b/>
                <w:sz w:val="22"/>
              </w:rPr>
              <w:t xml:space="preserve"> (тема дисциплины) 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Дескрипторные характеристики компетенции (основные признаки) </w:t>
            </w:r>
          </w:p>
        </w:tc>
      </w:tr>
      <w:tr w:rsidR="00E053C0">
        <w:trPr>
          <w:trHeight w:val="962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lastRenderedPageBreak/>
              <w:t xml:space="preserve">ПК-1 </w:t>
            </w:r>
          </w:p>
          <w:p w:rsidR="00E053C0" w:rsidRDefault="00AB0B29">
            <w:pPr>
              <w:spacing w:after="44" w:line="237" w:lineRule="auto"/>
              <w:ind w:left="2" w:right="90" w:firstLine="0"/>
            </w:pPr>
            <w:r>
              <w:rPr>
                <w:sz w:val="22"/>
              </w:rPr>
              <w:t>Способность проводить оценку технических и технологических решений в сфере про-</w:t>
            </w:r>
          </w:p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2"/>
              </w:rPr>
              <w:t>мышленного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и гражданского </w:t>
            </w:r>
            <w:proofErr w:type="gramStart"/>
            <w:r>
              <w:rPr>
                <w:sz w:val="22"/>
              </w:rPr>
              <w:t>строительства.</w:t>
            </w:r>
            <w:r>
              <w:t>.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t>Темы 1-5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20" w:line="259" w:lineRule="auto"/>
              <w:ind w:left="2" w:right="0" w:firstLine="0"/>
              <w:jc w:val="left"/>
            </w:pPr>
            <w:r>
              <w:rPr>
                <w:i/>
                <w:sz w:val="22"/>
              </w:rPr>
              <w:t xml:space="preserve">знать: </w:t>
            </w:r>
          </w:p>
          <w:p w:rsidR="00E053C0" w:rsidRDefault="00AB0B29">
            <w:pPr>
              <w:numPr>
                <w:ilvl w:val="0"/>
                <w:numId w:val="10"/>
              </w:numPr>
              <w:spacing w:after="13" w:line="264" w:lineRule="auto"/>
              <w:ind w:right="92" w:firstLine="0"/>
            </w:pPr>
            <w:r>
              <w:rPr>
                <w:sz w:val="22"/>
              </w:rPr>
              <w:t xml:space="preserve">содержание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населенных мест;  </w:t>
            </w:r>
          </w:p>
          <w:p w:rsidR="00E053C0" w:rsidRDefault="00AB0B29">
            <w:pPr>
              <w:spacing w:after="20" w:line="257" w:lineRule="auto"/>
              <w:ind w:left="2" w:right="91" w:firstLine="0"/>
            </w:pPr>
            <w:r>
              <w:rPr>
                <w:sz w:val="22"/>
              </w:rPr>
              <w:t xml:space="preserve">-нормативно-технические документы (ГОСТы, СП, отраслевые правила и др.), которые регламентируют условия проектирования, строительства и эксплуатации; основные законодательные и нормативные акты, регламентирующих взаимоотношения на строительном рынке, их информационные источники. </w:t>
            </w:r>
            <w:r>
              <w:rPr>
                <w:i/>
                <w:sz w:val="22"/>
              </w:rPr>
              <w:t xml:space="preserve">уметь: </w:t>
            </w:r>
          </w:p>
          <w:p w:rsidR="00E053C0" w:rsidRDefault="00AB0B29">
            <w:pPr>
              <w:spacing w:after="20" w:line="257" w:lineRule="auto"/>
              <w:ind w:left="2" w:right="90" w:firstLine="0"/>
            </w:pPr>
            <w:r>
              <w:rPr>
                <w:sz w:val="22"/>
              </w:rPr>
              <w:t xml:space="preserve">-проводить предварительное технико-экономическое обоснование проектных расчётов,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заданию на проектирование, стандартам, техническим условиям и другим нормативным документам. </w:t>
            </w:r>
            <w:r>
              <w:rPr>
                <w:i/>
                <w:sz w:val="22"/>
              </w:rPr>
              <w:t xml:space="preserve">владеть: </w:t>
            </w:r>
          </w:p>
          <w:p w:rsidR="00E053C0" w:rsidRDefault="00AB0B29">
            <w:pPr>
              <w:numPr>
                <w:ilvl w:val="0"/>
                <w:numId w:val="10"/>
              </w:numPr>
              <w:spacing w:after="30" w:line="248" w:lineRule="auto"/>
              <w:ind w:right="92" w:firstLine="0"/>
            </w:pPr>
            <w:r>
              <w:rPr>
                <w:sz w:val="22"/>
              </w:rPr>
              <w:t xml:space="preserve">методами проведения инженерных изысканий, технологией проектирования деталей и конструкций в соответствии с техническим заданием с использованием стандартных прикладных расчётных и графических программных пакетов; </w:t>
            </w:r>
          </w:p>
          <w:p w:rsidR="00E053C0" w:rsidRDefault="00AB0B29">
            <w:pPr>
              <w:numPr>
                <w:ilvl w:val="0"/>
                <w:numId w:val="10"/>
              </w:numPr>
              <w:spacing w:after="29" w:line="251" w:lineRule="auto"/>
              <w:ind w:right="92" w:firstLine="0"/>
            </w:pPr>
            <w:r>
              <w:rPr>
                <w:sz w:val="22"/>
              </w:rPr>
              <w:t xml:space="preserve">знанием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населённых мест; </w:t>
            </w:r>
          </w:p>
          <w:p w:rsidR="00E053C0" w:rsidRDefault="00AB0B29">
            <w:pPr>
              <w:numPr>
                <w:ilvl w:val="0"/>
                <w:numId w:val="10"/>
              </w:numPr>
              <w:spacing w:after="0" w:line="259" w:lineRule="auto"/>
              <w:ind w:right="92" w:firstLine="0"/>
            </w:pPr>
            <w:r>
              <w:rPr>
                <w:sz w:val="22"/>
              </w:rPr>
              <w:t xml:space="preserve">способностью проводить предварительное </w:t>
            </w:r>
            <w:proofErr w:type="spellStart"/>
            <w:r>
              <w:rPr>
                <w:sz w:val="22"/>
              </w:rPr>
              <w:t>техникоэкономическое</w:t>
            </w:r>
            <w:proofErr w:type="spellEnd"/>
            <w:r>
              <w:rPr>
                <w:sz w:val="22"/>
              </w:rPr>
              <w:t xml:space="preserve"> обоснование проектных расчётов,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зданию, стандартам, техническим условиям и другим нормативным документам; </w:t>
            </w:r>
          </w:p>
        </w:tc>
      </w:tr>
    </w:tbl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E053C0" w:rsidRDefault="00AB0B29">
      <w:pPr>
        <w:numPr>
          <w:ilvl w:val="0"/>
          <w:numId w:val="4"/>
        </w:numPr>
        <w:spacing w:after="0" w:line="259" w:lineRule="auto"/>
        <w:ind w:right="2795" w:hanging="241"/>
        <w:jc w:val="right"/>
      </w:pPr>
      <w:r>
        <w:rPr>
          <w:b/>
        </w:rPr>
        <w:t xml:space="preserve">Паспорт фонда оценочных средств </w:t>
      </w:r>
    </w:p>
    <w:tbl>
      <w:tblPr>
        <w:tblStyle w:val="TableGrid"/>
        <w:tblW w:w="9348" w:type="dxa"/>
        <w:tblInd w:w="5" w:type="dxa"/>
        <w:tblCellMar>
          <w:top w:w="6" w:type="dxa"/>
          <w:left w:w="106" w:type="dxa"/>
          <w:right w:w="36" w:type="dxa"/>
        </w:tblCellMar>
        <w:tblLook w:val="04A0" w:firstRow="1" w:lastRow="0" w:firstColumn="1" w:lastColumn="0" w:noHBand="0" w:noVBand="1"/>
      </w:tblPr>
      <w:tblGrid>
        <w:gridCol w:w="480"/>
        <w:gridCol w:w="1819"/>
        <w:gridCol w:w="1705"/>
        <w:gridCol w:w="1351"/>
        <w:gridCol w:w="1452"/>
        <w:gridCol w:w="2541"/>
      </w:tblGrid>
      <w:tr w:rsidR="00E053C0">
        <w:trPr>
          <w:trHeight w:val="1277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13" w:line="259" w:lineRule="auto"/>
              <w:ind w:left="46" w:right="0" w:firstLine="0"/>
              <w:jc w:val="left"/>
            </w:pPr>
            <w:r>
              <w:rPr>
                <w:sz w:val="22"/>
              </w:rPr>
              <w:t xml:space="preserve">№ </w:t>
            </w:r>
          </w:p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п/п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45" w:line="236" w:lineRule="auto"/>
              <w:ind w:left="10" w:right="0"/>
              <w:jc w:val="center"/>
            </w:pPr>
            <w:r>
              <w:rPr>
                <w:sz w:val="22"/>
              </w:rPr>
              <w:t>Контролируемые дидактические единицы (раз-</w:t>
            </w:r>
          </w:p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sz w:val="22"/>
              </w:rPr>
              <w:t>делы</w:t>
            </w:r>
            <w:proofErr w:type="spellEnd"/>
            <w:r>
              <w:rPr>
                <w:sz w:val="22"/>
              </w:rPr>
              <w:t xml:space="preserve">, темы) дисциплины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Код контролируемой компетенции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E053C0" w:rsidRDefault="00AB0B29">
            <w:pPr>
              <w:spacing w:after="17" w:line="259" w:lineRule="auto"/>
              <w:ind w:left="0" w:right="17" w:firstLine="0"/>
              <w:jc w:val="center"/>
            </w:pPr>
            <w:r>
              <w:rPr>
                <w:sz w:val="22"/>
              </w:rPr>
              <w:t xml:space="preserve"> </w:t>
            </w:r>
          </w:p>
          <w:p w:rsidR="00E053C0" w:rsidRDefault="00AB0B29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2"/>
              </w:rPr>
              <w:t xml:space="preserve">Уровень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Форма контроля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190" w:right="207" w:firstLine="0"/>
              <w:jc w:val="center"/>
            </w:pPr>
            <w:r>
              <w:rPr>
                <w:sz w:val="22"/>
              </w:rPr>
              <w:t xml:space="preserve">Наименование оценочного средства </w:t>
            </w:r>
          </w:p>
        </w:tc>
      </w:tr>
      <w:tr w:rsidR="00E053C0">
        <w:trPr>
          <w:trHeight w:val="51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1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t>Темы</w:t>
            </w:r>
            <w:r>
              <w:rPr>
                <w:sz w:val="22"/>
              </w:rPr>
              <w:t xml:space="preserve"> 1 - 5. 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2"/>
              </w:rPr>
              <w:t xml:space="preserve">ПК-1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Пороговый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Опрос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 xml:space="preserve">Вопросы для подготовки к опросу по разделу. </w:t>
            </w:r>
          </w:p>
        </w:tc>
      </w:tr>
      <w:tr w:rsidR="00E053C0">
        <w:trPr>
          <w:trHeight w:val="869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2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Повышенный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КР, Практическое занятие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71" w:firstLine="0"/>
            </w:pPr>
            <w:r>
              <w:rPr>
                <w:sz w:val="22"/>
              </w:rPr>
              <w:t xml:space="preserve">Методические рекомендации по выполнению практической работы </w:t>
            </w:r>
          </w:p>
        </w:tc>
      </w:tr>
      <w:tr w:rsidR="00E053C0">
        <w:trPr>
          <w:trHeight w:val="581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lastRenderedPageBreak/>
              <w:t>3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Продвинутый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Дискуссия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Тематика </w:t>
            </w:r>
            <w:proofErr w:type="gramStart"/>
            <w:r>
              <w:rPr>
                <w:sz w:val="22"/>
              </w:rPr>
              <w:t xml:space="preserve">дискуссии.  </w:t>
            </w:r>
            <w:proofErr w:type="gramEnd"/>
          </w:p>
        </w:tc>
      </w:tr>
    </w:tbl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br w:type="page"/>
      </w:r>
    </w:p>
    <w:p w:rsidR="00E053C0" w:rsidRDefault="00AB0B29">
      <w:pPr>
        <w:pStyle w:val="3"/>
        <w:spacing w:after="0" w:line="259" w:lineRule="auto"/>
        <w:ind w:left="13" w:right="0"/>
        <w:jc w:val="center"/>
      </w:pPr>
      <w:r>
        <w:lastRenderedPageBreak/>
        <w:t xml:space="preserve">3. Показатели и критерии оценивания компетенций, описание шкал оценивания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4"/>
        <w:ind w:left="-5" w:right="0"/>
      </w:pPr>
      <w:r>
        <w:t xml:space="preserve">3.1. Перечень компетенций с указанием этапов их формирования в процессе освоения образовательной программы </w:t>
      </w:r>
    </w:p>
    <w:p w:rsidR="00E053C0" w:rsidRDefault="00AB0B29">
      <w:pPr>
        <w:spacing w:after="27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5"/>
        <w:ind w:left="-5" w:right="0"/>
      </w:pPr>
      <w:r>
        <w:t xml:space="preserve">3.1.1. Описание показателей и форм оценивания компетенций </w:t>
      </w:r>
    </w:p>
    <w:tbl>
      <w:tblPr>
        <w:tblStyle w:val="TableGrid"/>
        <w:tblW w:w="9348" w:type="dxa"/>
        <w:tblInd w:w="5" w:type="dxa"/>
        <w:tblCellMar>
          <w:top w:w="7" w:type="dxa"/>
          <w:left w:w="137" w:type="dxa"/>
        </w:tblCellMar>
        <w:tblLook w:val="04A0" w:firstRow="1" w:lastRow="0" w:firstColumn="1" w:lastColumn="0" w:noHBand="0" w:noVBand="1"/>
      </w:tblPr>
      <w:tblGrid>
        <w:gridCol w:w="1795"/>
        <w:gridCol w:w="2453"/>
        <w:gridCol w:w="5100"/>
      </w:tblGrid>
      <w:tr w:rsidR="00E053C0">
        <w:trPr>
          <w:trHeight w:val="264"/>
        </w:trPr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-3" w:firstLine="0"/>
              <w:jc w:val="left"/>
            </w:pPr>
            <w:r>
              <w:rPr>
                <w:sz w:val="22"/>
              </w:rPr>
              <w:t>Код компетенции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480" w:right="0" w:firstLine="0"/>
              <w:jc w:val="left"/>
            </w:pPr>
            <w:r>
              <w:rPr>
                <w:sz w:val="22"/>
              </w:rPr>
              <w:t xml:space="preserve">Форма контроля </w:t>
            </w:r>
          </w:p>
        </w:tc>
      </w:tr>
      <w:tr w:rsidR="00E053C0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49" w:right="0" w:firstLine="0"/>
              <w:jc w:val="left"/>
            </w:pPr>
            <w:r>
              <w:rPr>
                <w:sz w:val="22"/>
              </w:rPr>
              <w:t xml:space="preserve">Контрольная работа КР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2"/>
              </w:rPr>
              <w:t xml:space="preserve">Зачёт </w:t>
            </w:r>
          </w:p>
        </w:tc>
      </w:tr>
      <w:tr w:rsidR="00E053C0">
        <w:trPr>
          <w:trHeight w:val="262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ПК-1 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22"/>
              </w:rPr>
              <w:t xml:space="preserve">+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</w:rPr>
              <w:t xml:space="preserve">+ </w:t>
            </w:r>
          </w:p>
        </w:tc>
      </w:tr>
    </w:tbl>
    <w:p w:rsidR="00E053C0" w:rsidRDefault="00AB0B29">
      <w:pPr>
        <w:spacing w:after="0" w:line="259" w:lineRule="auto"/>
        <w:ind w:left="71" w:right="0" w:firstLine="0"/>
        <w:jc w:val="center"/>
      </w:pPr>
      <w:r>
        <w:t xml:space="preserve"> </w:t>
      </w:r>
    </w:p>
    <w:p w:rsidR="00E053C0" w:rsidRDefault="00AB0B29">
      <w:pPr>
        <w:pStyle w:val="3"/>
        <w:ind w:left="-5" w:right="0"/>
      </w:pPr>
      <w:r>
        <w:t xml:space="preserve">Описание шкалы и критериев оценивания для проведения </w:t>
      </w:r>
      <w:proofErr w:type="gramStart"/>
      <w:r>
        <w:t>аттестации</w:t>
      </w:r>
      <w:proofErr w:type="gramEnd"/>
      <w:r>
        <w:t xml:space="preserve"> обучающихся в форме Зачета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348" w:type="dxa"/>
        <w:tblInd w:w="5" w:type="dxa"/>
        <w:tblCellMar>
          <w:top w:w="28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409"/>
        <w:gridCol w:w="2977"/>
        <w:gridCol w:w="1259"/>
        <w:gridCol w:w="3703"/>
      </w:tblGrid>
      <w:tr w:rsidR="00E053C0">
        <w:trPr>
          <w:trHeight w:val="1023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2"/>
              </w:rPr>
              <w:t xml:space="preserve">Код компетенции 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46" w:right="0" w:firstLine="0"/>
              <w:jc w:val="left"/>
            </w:pPr>
            <w:r>
              <w:rPr>
                <w:sz w:val="22"/>
              </w:rPr>
              <w:t xml:space="preserve">Показатели </w:t>
            </w:r>
            <w:proofErr w:type="spellStart"/>
            <w:r>
              <w:rPr>
                <w:sz w:val="22"/>
              </w:rPr>
              <w:t>сформированности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Шкала оценивания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3C0" w:rsidRDefault="00AB0B2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 xml:space="preserve">Критерии оценивания </w:t>
            </w:r>
          </w:p>
        </w:tc>
      </w:tr>
      <w:tr w:rsidR="00E053C0">
        <w:trPr>
          <w:trHeight w:val="2287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  <w:sz w:val="22"/>
              </w:rPr>
              <w:t>ПК-</w:t>
            </w:r>
            <w:proofErr w:type="gramStart"/>
            <w:r>
              <w:rPr>
                <w:i/>
                <w:sz w:val="22"/>
              </w:rPr>
              <w:t xml:space="preserve">1,  </w:t>
            </w:r>
            <w:proofErr w:type="gramEnd"/>
          </w:p>
        </w:tc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19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Знать:  </w:t>
            </w:r>
          </w:p>
          <w:p w:rsidR="00E053C0" w:rsidRDefault="00AB0B29">
            <w:pPr>
              <w:numPr>
                <w:ilvl w:val="0"/>
                <w:numId w:val="11"/>
              </w:numPr>
              <w:spacing w:after="1" w:line="277" w:lineRule="auto"/>
              <w:ind w:right="51" w:firstLine="0"/>
            </w:pPr>
            <w:r>
              <w:rPr>
                <w:sz w:val="22"/>
              </w:rPr>
              <w:t xml:space="preserve">содержание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населённых мест; </w:t>
            </w:r>
          </w:p>
          <w:p w:rsidR="00E053C0" w:rsidRDefault="00AB0B29">
            <w:pPr>
              <w:numPr>
                <w:ilvl w:val="0"/>
                <w:numId w:val="11"/>
              </w:numPr>
              <w:spacing w:after="17" w:line="277" w:lineRule="auto"/>
              <w:ind w:right="51" w:firstLine="0"/>
            </w:pPr>
            <w:r>
              <w:rPr>
                <w:sz w:val="22"/>
              </w:rPr>
              <w:t xml:space="preserve">методы проведения инженерных изысканий, технологии проектирования деталей и конструкций в соответствии с техническим заданием с использованием стандартных прикладных расчётных и графических программных пакетов; </w:t>
            </w:r>
          </w:p>
          <w:p w:rsidR="00E053C0" w:rsidRDefault="00AB0B29">
            <w:pPr>
              <w:numPr>
                <w:ilvl w:val="0"/>
                <w:numId w:val="11"/>
              </w:numPr>
              <w:spacing w:after="0" w:line="259" w:lineRule="auto"/>
              <w:ind w:right="51" w:firstLine="0"/>
            </w:pPr>
            <w:r>
              <w:rPr>
                <w:sz w:val="22"/>
              </w:rPr>
              <w:t>основы проектирования</w:t>
            </w:r>
            <w:r>
              <w:t xml:space="preserve"> </w:t>
            </w:r>
            <w:r>
              <w:rPr>
                <w:sz w:val="22"/>
              </w:rPr>
              <w:t xml:space="preserve">объектов профессиональной деятельности.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Не 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2"/>
              </w:rPr>
              <w:t xml:space="preserve">Учащийся не знает содержание нормативной базы в области инженерных изысканий, принципов проектирования зданий, сооружений. </w:t>
            </w:r>
          </w:p>
          <w:p w:rsidR="00E053C0" w:rsidRDefault="00AB0B29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Учащийся не знает методы проведения инженерных изысканий, технологии проектирования деталей и конструкций. Учащийся не знает основы проектирования строительных объектов. </w:t>
            </w:r>
          </w:p>
        </w:tc>
      </w:tr>
      <w:tr w:rsidR="00E053C0">
        <w:trPr>
          <w:trHeight w:val="26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10" w:line="267" w:lineRule="auto"/>
              <w:ind w:left="0" w:right="55" w:firstLine="0"/>
            </w:pPr>
            <w:r>
              <w:rPr>
                <w:sz w:val="22"/>
              </w:rPr>
              <w:t xml:space="preserve">Знает содержание нормативной базы в области инженерных изысканий, принципов проектирования зданий, сооружений. Перечень и структуру новых нормативных документов. </w:t>
            </w:r>
          </w:p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Наполнение ТЭО проектов. </w:t>
            </w:r>
          </w:p>
          <w:p w:rsidR="00E053C0" w:rsidRDefault="00AB0B2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Содержание проектной и рабочей документации. </w:t>
            </w:r>
          </w:p>
        </w:tc>
      </w:tr>
      <w:tr w:rsidR="00E053C0">
        <w:trPr>
          <w:trHeight w:val="32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17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Уметь: </w:t>
            </w:r>
          </w:p>
          <w:p w:rsidR="00E053C0" w:rsidRDefault="00AB0B29">
            <w:pPr>
              <w:numPr>
                <w:ilvl w:val="0"/>
                <w:numId w:val="12"/>
              </w:numPr>
              <w:spacing w:after="0" w:line="277" w:lineRule="auto"/>
              <w:ind w:right="52" w:firstLine="0"/>
            </w:pPr>
            <w:r>
              <w:rPr>
                <w:sz w:val="22"/>
              </w:rPr>
              <w:t xml:space="preserve">пользоваться нормативной базой в области инженерных изысканий, принципами проектирования зданий, сооружений, инженерных систем и оборудования, планировки и застройки населённых мест; </w:t>
            </w:r>
          </w:p>
          <w:p w:rsidR="00E053C0" w:rsidRDefault="00AB0B29">
            <w:pPr>
              <w:numPr>
                <w:ilvl w:val="0"/>
                <w:numId w:val="12"/>
              </w:numPr>
              <w:spacing w:after="0" w:line="259" w:lineRule="auto"/>
              <w:ind w:right="52" w:firstLine="0"/>
            </w:pPr>
            <w:r>
              <w:rPr>
                <w:sz w:val="22"/>
              </w:rPr>
              <w:t xml:space="preserve">пользоваться методами проведения инженерных изысканий, технологией проектирования деталей и конструкций в </w:t>
            </w:r>
            <w:proofErr w:type="spellStart"/>
            <w:r>
              <w:rPr>
                <w:sz w:val="22"/>
              </w:rPr>
              <w:t>соот</w:t>
            </w:r>
            <w:proofErr w:type="spellEnd"/>
            <w:r>
              <w:rPr>
                <w:sz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Не 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3" w:line="276" w:lineRule="auto"/>
              <w:ind w:left="0" w:right="0" w:firstLine="0"/>
            </w:pPr>
            <w:r>
              <w:rPr>
                <w:sz w:val="22"/>
              </w:rPr>
              <w:t xml:space="preserve">Учащийся не умеет пользоваться нормативной базой;  </w:t>
            </w:r>
          </w:p>
          <w:p w:rsidR="00E053C0" w:rsidRDefault="00AB0B29">
            <w:pPr>
              <w:spacing w:after="13" w:line="267" w:lineRule="auto"/>
              <w:ind w:left="0" w:right="54" w:firstLine="0"/>
            </w:pPr>
            <w:r>
              <w:rPr>
                <w:sz w:val="22"/>
              </w:rPr>
              <w:t xml:space="preserve">Не умеет пользоваться методами проведения инженерных изысканий, технологией проектирования деталей и конструкций; Не умеет оформлять отчёты по законченным работам; </w:t>
            </w:r>
          </w:p>
          <w:p w:rsidR="00E053C0" w:rsidRDefault="00AB0B29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Не умеет проводить предварительное технико-экономическое обоснование проектных расчётов, разрабатывать проектную и рабочую техническую документацию; Не умеет проектировать объекты профессиональной деятельности. </w:t>
            </w:r>
          </w:p>
        </w:tc>
      </w:tr>
      <w:tr w:rsidR="00E053C0">
        <w:trPr>
          <w:trHeight w:val="5579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3" w:line="275" w:lineRule="auto"/>
              <w:ind w:left="0" w:right="51" w:firstLine="0"/>
            </w:pPr>
            <w:proofErr w:type="spellStart"/>
            <w:r>
              <w:rPr>
                <w:sz w:val="22"/>
              </w:rPr>
              <w:t>ветствии</w:t>
            </w:r>
            <w:proofErr w:type="spellEnd"/>
            <w:r>
              <w:rPr>
                <w:sz w:val="22"/>
              </w:rPr>
              <w:t xml:space="preserve"> с техническим заданием с использованием стандартных прикладных расчетных и графических программных пакетов; </w:t>
            </w:r>
          </w:p>
          <w:p w:rsidR="00E053C0" w:rsidRDefault="00AB0B29">
            <w:pPr>
              <w:numPr>
                <w:ilvl w:val="0"/>
                <w:numId w:val="13"/>
              </w:numPr>
              <w:spacing w:after="3" w:line="275" w:lineRule="auto"/>
              <w:ind w:right="53" w:firstLine="0"/>
            </w:pPr>
            <w:r>
              <w:rPr>
                <w:sz w:val="22"/>
              </w:rPr>
              <w:t xml:space="preserve">оформлять отчёты по законченным работам;  </w:t>
            </w:r>
          </w:p>
          <w:p w:rsidR="00E053C0" w:rsidRDefault="00AB0B29">
            <w:pPr>
              <w:numPr>
                <w:ilvl w:val="0"/>
                <w:numId w:val="13"/>
              </w:numPr>
              <w:spacing w:after="0" w:line="259" w:lineRule="auto"/>
              <w:ind w:right="53" w:firstLine="0"/>
            </w:pPr>
            <w:r>
              <w:rPr>
                <w:sz w:val="22"/>
              </w:rPr>
              <w:t xml:space="preserve">проводить предварительное технико-экономическое обоснование проектных расчётов,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зданию, стандартам, техническим условиям и другим нормативным документам. - проектировать объекты профессиональной деятельности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2" w:line="275" w:lineRule="auto"/>
              <w:ind w:left="0" w:right="0" w:firstLine="0"/>
            </w:pPr>
            <w:r>
              <w:rPr>
                <w:sz w:val="22"/>
              </w:rPr>
              <w:t xml:space="preserve">Учащийся умеет пользоваться нормативной базой;  </w:t>
            </w:r>
          </w:p>
          <w:p w:rsidR="00E053C0" w:rsidRDefault="00AB0B29">
            <w:pPr>
              <w:spacing w:after="0" w:line="267" w:lineRule="auto"/>
              <w:ind w:left="0" w:right="55" w:firstLine="0"/>
            </w:pPr>
            <w:r>
              <w:rPr>
                <w:sz w:val="22"/>
              </w:rPr>
              <w:t xml:space="preserve">Умеет пользоваться методами проведения инженерных изысканий, технологией проектирования деталей и конструкций; Умеет оформлять отчёты по законченным работам; </w:t>
            </w:r>
          </w:p>
          <w:p w:rsidR="00E053C0" w:rsidRDefault="00AB0B29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Умеет проводить предварительное технико-экономическое обоснование проектных расчётов, разрабатывать проектную и рабочую техническую документацию; Умеет проектировать объекты профессиональной деятельности. </w:t>
            </w:r>
          </w:p>
        </w:tc>
      </w:tr>
      <w:tr w:rsidR="00E053C0">
        <w:trPr>
          <w:trHeight w:val="2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17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Владеть:  </w:t>
            </w:r>
          </w:p>
          <w:p w:rsidR="00E053C0" w:rsidRDefault="00AB0B29">
            <w:pPr>
              <w:numPr>
                <w:ilvl w:val="0"/>
                <w:numId w:val="14"/>
              </w:numPr>
              <w:spacing w:after="1" w:line="276" w:lineRule="auto"/>
              <w:ind w:right="51" w:firstLine="0"/>
              <w:jc w:val="left"/>
            </w:pPr>
            <w:r>
              <w:rPr>
                <w:sz w:val="22"/>
              </w:rPr>
              <w:t xml:space="preserve">навыками работы с компьютером при проведении инженерных изысканий, проектировании деталей и конструкций в соответствии с техническим заданием с использованием стандартных прикладных </w:t>
            </w:r>
            <w:r>
              <w:rPr>
                <w:sz w:val="22"/>
              </w:rPr>
              <w:lastRenderedPageBreak/>
              <w:t xml:space="preserve">расчетных и графических программных пакетов. </w:t>
            </w:r>
          </w:p>
          <w:p w:rsidR="00E053C0" w:rsidRDefault="00AB0B29">
            <w:pPr>
              <w:numPr>
                <w:ilvl w:val="0"/>
                <w:numId w:val="14"/>
              </w:numPr>
              <w:spacing w:after="0" w:line="259" w:lineRule="auto"/>
              <w:ind w:right="51" w:firstLine="0"/>
              <w:jc w:val="left"/>
            </w:pPr>
            <w:r>
              <w:rPr>
                <w:sz w:val="22"/>
              </w:rPr>
              <w:t xml:space="preserve">навыками </w:t>
            </w:r>
            <w:r>
              <w:rPr>
                <w:sz w:val="22"/>
              </w:rPr>
              <w:tab/>
              <w:t xml:space="preserve">проектирования строительных объектов.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lastRenderedPageBreak/>
              <w:t xml:space="preserve">Не 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77" w:lineRule="auto"/>
              <w:ind w:left="0" w:right="53" w:firstLine="0"/>
            </w:pPr>
            <w:r>
              <w:rPr>
                <w:sz w:val="22"/>
              </w:rPr>
              <w:t xml:space="preserve">Учащийся не владеет навыками работы с компьютером при проведении инженерных изысканий, проектировании деталей и конструкций в соответствии с техническим заданием с использованием стандартных прикладных расчетных и графических программных пакетов. </w:t>
            </w:r>
          </w:p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lastRenderedPageBreak/>
              <w:t xml:space="preserve">Не владеет навыками проектирования строительных объектов. </w:t>
            </w:r>
          </w:p>
        </w:tc>
      </w:tr>
      <w:tr w:rsidR="00E053C0">
        <w:trPr>
          <w:trHeight w:val="2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E053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Зачтено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3C0" w:rsidRDefault="00AB0B29">
            <w:pPr>
              <w:spacing w:after="0" w:line="277" w:lineRule="auto"/>
              <w:ind w:left="0" w:right="53" w:firstLine="0"/>
            </w:pPr>
            <w:r>
              <w:rPr>
                <w:sz w:val="22"/>
              </w:rPr>
              <w:t xml:space="preserve">Учащийся владеет навыками работы с компьютером при проведении инженерных изысканий, проектировании деталей и конструкций в соответствии с техническим заданием с использованием стандартных прикладных расчетных и графических программных пакетов. </w:t>
            </w:r>
          </w:p>
          <w:p w:rsidR="00E053C0" w:rsidRDefault="00AB0B29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Владеет навыками проектирования строительных </w:t>
            </w:r>
            <w:proofErr w:type="gramStart"/>
            <w:r>
              <w:rPr>
                <w:sz w:val="22"/>
              </w:rPr>
              <w:t>объектов..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</w:tbl>
    <w:p w:rsidR="00E053C0" w:rsidRDefault="00AB0B29">
      <w:pPr>
        <w:spacing w:after="34" w:line="259" w:lineRule="auto"/>
        <w:ind w:left="0" w:right="0" w:firstLine="0"/>
        <w:jc w:val="left"/>
      </w:pPr>
      <w:r>
        <w:t xml:space="preserve"> </w:t>
      </w:r>
    </w:p>
    <w:p w:rsidR="00E053C0" w:rsidRDefault="00AB0B29">
      <w:pPr>
        <w:pStyle w:val="3"/>
        <w:spacing w:after="275" w:line="259" w:lineRule="auto"/>
        <w:ind w:left="13" w:right="137"/>
        <w:jc w:val="center"/>
      </w:pPr>
      <w:r>
        <w:t xml:space="preserve">4. </w:t>
      </w:r>
      <w:proofErr w:type="spellStart"/>
      <w:r>
        <w:t>Компетентностно</w:t>
      </w:r>
      <w:proofErr w:type="spellEnd"/>
      <w:r>
        <w:t xml:space="preserve">-ориентированные задания (КОЗ) </w:t>
      </w:r>
    </w:p>
    <w:p w:rsidR="00E053C0" w:rsidRDefault="00AB0B29">
      <w:pPr>
        <w:ind w:left="0" w:right="136" w:firstLine="708"/>
      </w:pPr>
      <w:r>
        <w:t xml:space="preserve">Оценочные средства для текущего контроля успеваемости и промежуточной аттестации по итогам освоения </w:t>
      </w:r>
      <w:proofErr w:type="gramStart"/>
      <w:r>
        <w:t xml:space="preserve">дисциплины: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>вопросы</w:t>
      </w:r>
      <w:proofErr w:type="gramEnd"/>
      <w:r>
        <w:t xml:space="preserve"> для подготовки к опросу по разделу 1. </w:t>
      </w:r>
    </w:p>
    <w:p w:rsidR="00E053C0" w:rsidRDefault="00AB0B29">
      <w:pPr>
        <w:spacing w:after="283" w:line="259" w:lineRule="auto"/>
        <w:ind w:left="0" w:right="73" w:firstLine="0"/>
        <w:jc w:val="center"/>
      </w:pPr>
      <w:r>
        <w:rPr>
          <w:b/>
        </w:rPr>
        <w:t xml:space="preserve"> </w:t>
      </w:r>
    </w:p>
    <w:p w:rsidR="00E053C0" w:rsidRDefault="00AB0B29">
      <w:pPr>
        <w:tabs>
          <w:tab w:val="center" w:pos="785"/>
          <w:tab w:val="center" w:pos="3629"/>
        </w:tabs>
        <w:spacing w:after="5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Вопросы для подготовки к опросу по разделу. </w:t>
      </w:r>
    </w:p>
    <w:p w:rsidR="00E053C0" w:rsidRDefault="00AB0B29">
      <w:pPr>
        <w:ind w:left="0" w:right="140" w:firstLine="708"/>
      </w:pPr>
      <w:r>
        <w:t xml:space="preserve"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 &lt;50% ответов – опрос не пройден – 0 баллов; ≥50% ответов – опрос пройден – </w:t>
      </w:r>
      <w:proofErr w:type="spellStart"/>
      <w:r>
        <w:t>mах</w:t>
      </w:r>
      <w:proofErr w:type="spellEnd"/>
      <w:r>
        <w:t xml:space="preserve"> балл (3 балла).</w:t>
      </w:r>
      <w:r>
        <w:rPr>
          <w:b/>
        </w:rPr>
        <w:t xml:space="preserve"> </w:t>
      </w:r>
    </w:p>
    <w:p w:rsidR="00E053C0" w:rsidRDefault="00AB0B29">
      <w:pPr>
        <w:spacing w:after="271" w:line="259" w:lineRule="auto"/>
        <w:ind w:left="0" w:right="73" w:firstLine="0"/>
        <w:jc w:val="center"/>
      </w:pPr>
      <w:r>
        <w:rPr>
          <w:b/>
        </w:rPr>
        <w:t xml:space="preserve"> </w:t>
      </w:r>
    </w:p>
    <w:p w:rsidR="00E053C0" w:rsidRDefault="00AB0B29">
      <w:pPr>
        <w:ind w:left="10" w:right="54"/>
      </w:pPr>
      <w:r>
        <w:t xml:space="preserve">Вопросы для зачёта </w:t>
      </w:r>
    </w:p>
    <w:p w:rsidR="00E053C0" w:rsidRDefault="00AB0B29">
      <w:pPr>
        <w:ind w:left="10" w:right="54"/>
      </w:pPr>
      <w:r>
        <w:t xml:space="preserve">Тема 1.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Отличие архитектурных решений в РФ от западных.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Использование современных материалов в практике проектирования.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Тенденции в современном жилищном строительстве.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Направления в решении </w:t>
      </w:r>
      <w:proofErr w:type="spellStart"/>
      <w:r>
        <w:t>промзданий</w:t>
      </w:r>
      <w:proofErr w:type="spellEnd"/>
      <w:r>
        <w:t xml:space="preserve"> в современной практике РФ и за рубежом.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Тенденции в решении проблемы «доступная среда».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Тенденции в решении зальных помещений.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Экологические проблемы при проектировании селитебной зоны.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Большепролетные конструкции и их применение в зарубежной практике.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Основные тенденции в проектировании городов в Арктической зоне. </w:t>
      </w:r>
    </w:p>
    <w:p w:rsidR="00E053C0" w:rsidRDefault="00AB0B29">
      <w:pPr>
        <w:numPr>
          <w:ilvl w:val="0"/>
          <w:numId w:val="5"/>
        </w:numPr>
        <w:ind w:right="54" w:hanging="286"/>
      </w:pPr>
      <w:r>
        <w:t xml:space="preserve">Формирование вахтовых поселков при освоение нефтяных и газовых месторождений. </w:t>
      </w:r>
    </w:p>
    <w:p w:rsidR="00E053C0" w:rsidRDefault="00AB0B29">
      <w:pPr>
        <w:ind w:left="10" w:right="54"/>
      </w:pPr>
      <w:r>
        <w:lastRenderedPageBreak/>
        <w:t xml:space="preserve">Тема 2. </w:t>
      </w:r>
    </w:p>
    <w:p w:rsidR="00E053C0" w:rsidRDefault="00AB0B29">
      <w:pPr>
        <w:numPr>
          <w:ilvl w:val="0"/>
          <w:numId w:val="6"/>
        </w:numPr>
        <w:ind w:right="54" w:hanging="286"/>
      </w:pPr>
      <w:r>
        <w:t xml:space="preserve">Нормативные документы в практике проектирования ж/б конструкций. </w:t>
      </w:r>
    </w:p>
    <w:p w:rsidR="00E053C0" w:rsidRDefault="00AB0B29">
      <w:pPr>
        <w:numPr>
          <w:ilvl w:val="0"/>
          <w:numId w:val="6"/>
        </w:numPr>
        <w:ind w:right="54" w:hanging="286"/>
      </w:pPr>
      <w:r>
        <w:t xml:space="preserve">Влияние прочностных показателей железобетона на архитектурный облик зданий. </w:t>
      </w:r>
    </w:p>
    <w:p w:rsidR="00E053C0" w:rsidRDefault="00AB0B29">
      <w:pPr>
        <w:numPr>
          <w:ilvl w:val="0"/>
          <w:numId w:val="6"/>
        </w:numPr>
        <w:ind w:right="54" w:hanging="286"/>
      </w:pPr>
      <w:r>
        <w:t xml:space="preserve">Тенденции в монолитном строительстве. </w:t>
      </w:r>
    </w:p>
    <w:p w:rsidR="00E053C0" w:rsidRDefault="00AB0B29">
      <w:pPr>
        <w:numPr>
          <w:ilvl w:val="0"/>
          <w:numId w:val="6"/>
        </w:numPr>
        <w:ind w:right="54" w:hanging="286"/>
      </w:pPr>
      <w:r>
        <w:t xml:space="preserve">Высокопрочный ж/б в практике строительства за рубежом. </w:t>
      </w:r>
    </w:p>
    <w:p w:rsidR="00E053C0" w:rsidRDefault="00AB0B29">
      <w:pPr>
        <w:numPr>
          <w:ilvl w:val="0"/>
          <w:numId w:val="6"/>
        </w:numPr>
        <w:ind w:right="54" w:hanging="286"/>
      </w:pPr>
      <w:r>
        <w:t xml:space="preserve">Влияние среды на долговечность зданий из ж/б. </w:t>
      </w:r>
    </w:p>
    <w:p w:rsidR="00E053C0" w:rsidRDefault="00AB0B29">
      <w:pPr>
        <w:numPr>
          <w:ilvl w:val="0"/>
          <w:numId w:val="6"/>
        </w:numPr>
        <w:ind w:right="54" w:hanging="286"/>
      </w:pPr>
      <w:r>
        <w:t xml:space="preserve">Особенности программного обеспечения при расчёте ж/б конструкций за рубежом. </w:t>
      </w:r>
    </w:p>
    <w:p w:rsidR="00E053C0" w:rsidRDefault="00AB0B29">
      <w:pPr>
        <w:numPr>
          <w:ilvl w:val="0"/>
          <w:numId w:val="6"/>
        </w:numPr>
        <w:ind w:right="54" w:hanging="286"/>
      </w:pPr>
      <w:r>
        <w:t xml:space="preserve">Исследование свойств бетона. </w:t>
      </w:r>
    </w:p>
    <w:p w:rsidR="00E053C0" w:rsidRDefault="00AB0B29">
      <w:pPr>
        <w:numPr>
          <w:ilvl w:val="0"/>
          <w:numId w:val="6"/>
        </w:numPr>
        <w:ind w:right="54" w:hanging="286"/>
      </w:pPr>
      <w:r>
        <w:t xml:space="preserve">Использование местных строительных материалов для получения высокопрочных бетонов. </w:t>
      </w:r>
    </w:p>
    <w:p w:rsidR="00E053C0" w:rsidRDefault="00AB0B29">
      <w:pPr>
        <w:ind w:left="10" w:right="54"/>
      </w:pPr>
      <w:r>
        <w:t xml:space="preserve">Тема 3. </w:t>
      </w:r>
    </w:p>
    <w:p w:rsidR="00E053C0" w:rsidRDefault="00AB0B29">
      <w:pPr>
        <w:numPr>
          <w:ilvl w:val="0"/>
          <w:numId w:val="7"/>
        </w:numPr>
        <w:ind w:right="54" w:hanging="286"/>
      </w:pPr>
      <w:r>
        <w:t xml:space="preserve">Современные подходы в проектировании надёжных фундаментов. </w:t>
      </w:r>
    </w:p>
    <w:p w:rsidR="00E053C0" w:rsidRDefault="00AB0B29">
      <w:pPr>
        <w:numPr>
          <w:ilvl w:val="0"/>
          <w:numId w:val="7"/>
        </w:numPr>
        <w:ind w:right="54" w:hanging="286"/>
      </w:pPr>
      <w:r>
        <w:t xml:space="preserve">Особенности работ нулевого цикла у нас и в зарубежной практике. </w:t>
      </w:r>
    </w:p>
    <w:p w:rsidR="00E053C0" w:rsidRDefault="00AB0B29">
      <w:pPr>
        <w:numPr>
          <w:ilvl w:val="0"/>
          <w:numId w:val="7"/>
        </w:numPr>
        <w:ind w:right="54" w:hanging="286"/>
      </w:pPr>
      <w:r>
        <w:t xml:space="preserve">Использование местных строительных материалов в </w:t>
      </w:r>
      <w:proofErr w:type="spellStart"/>
      <w:r>
        <w:t>фундаментостроении</w:t>
      </w:r>
      <w:proofErr w:type="spellEnd"/>
      <w:r>
        <w:t xml:space="preserve">. </w:t>
      </w:r>
    </w:p>
    <w:p w:rsidR="00E053C0" w:rsidRDefault="00AB0B29">
      <w:pPr>
        <w:numPr>
          <w:ilvl w:val="0"/>
          <w:numId w:val="7"/>
        </w:numPr>
        <w:ind w:right="54" w:hanging="286"/>
      </w:pPr>
      <w:r>
        <w:t xml:space="preserve">Особенности конструкций фундаментов в Арктической зоне. </w:t>
      </w:r>
    </w:p>
    <w:p w:rsidR="00E053C0" w:rsidRDefault="00AB0B29">
      <w:pPr>
        <w:numPr>
          <w:ilvl w:val="0"/>
          <w:numId w:val="7"/>
        </w:numPr>
        <w:ind w:right="54" w:hanging="286"/>
      </w:pPr>
      <w:r>
        <w:t xml:space="preserve">Проектирование фундаментов глубокого заложения. </w:t>
      </w:r>
    </w:p>
    <w:p w:rsidR="00E053C0" w:rsidRDefault="00AB0B29">
      <w:pPr>
        <w:spacing w:after="20" w:line="259" w:lineRule="auto"/>
        <w:ind w:left="708" w:right="0" w:firstLine="0"/>
        <w:jc w:val="left"/>
      </w:pPr>
      <w:r>
        <w:t xml:space="preserve"> </w:t>
      </w:r>
    </w:p>
    <w:p w:rsidR="00E053C0" w:rsidRDefault="00AB0B29">
      <w:pPr>
        <w:ind w:left="10" w:right="54"/>
      </w:pPr>
      <w:r>
        <w:t xml:space="preserve">Тема 4.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Различные подходы в обустройстве зданий в РФ и за рубежом.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Технологические особенности бетонных работ.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Передовые технологии строительства в зарубежной практике.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Современные методы монтажных работ.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Производство работ по проектированию сводов, куполов и других пространственных элементов.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Особенности строительных работ в Арктической зоне.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Сохранение ММГ (многолетнемерзлых грунтов) при строительстве сооружений в Арктике.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Тенденции в строительстве на ММГ.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Технология бетонирования в суровых климатических условиях. </w:t>
      </w:r>
    </w:p>
    <w:p w:rsidR="00E053C0" w:rsidRDefault="00AB0B29">
      <w:pPr>
        <w:numPr>
          <w:ilvl w:val="0"/>
          <w:numId w:val="8"/>
        </w:numPr>
        <w:ind w:right="54" w:hanging="425"/>
      </w:pPr>
      <w:r>
        <w:t xml:space="preserve">ТЭО вариантов технологических решений. </w:t>
      </w:r>
    </w:p>
    <w:p w:rsidR="00E053C0" w:rsidRDefault="00AB0B29">
      <w:pPr>
        <w:spacing w:after="20" w:line="259" w:lineRule="auto"/>
        <w:ind w:left="708" w:right="0" w:firstLine="0"/>
        <w:jc w:val="left"/>
      </w:pPr>
      <w:r>
        <w:t xml:space="preserve"> </w:t>
      </w:r>
    </w:p>
    <w:p w:rsidR="00E053C0" w:rsidRDefault="00AB0B29">
      <w:pPr>
        <w:ind w:left="10" w:right="54"/>
      </w:pPr>
      <w:r>
        <w:t xml:space="preserve">Тема 5. </w:t>
      </w:r>
    </w:p>
    <w:p w:rsidR="00E053C0" w:rsidRDefault="00AB0B29">
      <w:pPr>
        <w:numPr>
          <w:ilvl w:val="0"/>
          <w:numId w:val="9"/>
        </w:numPr>
        <w:ind w:right="54" w:hanging="425"/>
      </w:pPr>
      <w:r>
        <w:t>Строительные организации СРО (</w:t>
      </w:r>
      <w:proofErr w:type="spellStart"/>
      <w:r>
        <w:t>сморегулируемые</w:t>
      </w:r>
      <w:proofErr w:type="spellEnd"/>
      <w:r>
        <w:t xml:space="preserve"> организации). </w:t>
      </w:r>
    </w:p>
    <w:p w:rsidR="00E053C0" w:rsidRDefault="00AB0B29">
      <w:pPr>
        <w:numPr>
          <w:ilvl w:val="0"/>
          <w:numId w:val="9"/>
        </w:numPr>
        <w:ind w:right="54" w:hanging="425"/>
      </w:pPr>
      <w:r>
        <w:t xml:space="preserve">Звеньевой способ организации работ. </w:t>
      </w:r>
    </w:p>
    <w:p w:rsidR="00E053C0" w:rsidRDefault="00AB0B29">
      <w:pPr>
        <w:numPr>
          <w:ilvl w:val="0"/>
          <w:numId w:val="9"/>
        </w:numPr>
        <w:ind w:right="54" w:hanging="425"/>
      </w:pPr>
      <w:r>
        <w:t xml:space="preserve">ТЭО строительных генеральных планов. </w:t>
      </w:r>
    </w:p>
    <w:p w:rsidR="00E053C0" w:rsidRDefault="00AB0B29">
      <w:pPr>
        <w:numPr>
          <w:ilvl w:val="0"/>
          <w:numId w:val="9"/>
        </w:numPr>
        <w:ind w:right="54" w:hanging="425"/>
      </w:pPr>
      <w:r>
        <w:t xml:space="preserve">Организация материально-технического снабжения стройки за рубежом. </w:t>
      </w:r>
    </w:p>
    <w:p w:rsidR="00E053C0" w:rsidRDefault="00AB0B29">
      <w:pPr>
        <w:numPr>
          <w:ilvl w:val="0"/>
          <w:numId w:val="9"/>
        </w:numPr>
        <w:ind w:right="54" w:hanging="425"/>
      </w:pPr>
      <w:r>
        <w:t xml:space="preserve">Сетевое планирование. Достоинства и недостатки. </w:t>
      </w:r>
    </w:p>
    <w:p w:rsidR="00E053C0" w:rsidRDefault="00AB0B29">
      <w:pPr>
        <w:numPr>
          <w:ilvl w:val="0"/>
          <w:numId w:val="9"/>
        </w:numPr>
        <w:ind w:right="54" w:hanging="425"/>
      </w:pPr>
      <w:r>
        <w:t xml:space="preserve">Особенности строительства зданий в Арктической зоне. </w:t>
      </w:r>
    </w:p>
    <w:p w:rsidR="00E053C0" w:rsidRDefault="00AB0B29">
      <w:pPr>
        <w:numPr>
          <w:ilvl w:val="0"/>
          <w:numId w:val="9"/>
        </w:numPr>
        <w:spacing w:after="21" w:line="259" w:lineRule="auto"/>
        <w:ind w:right="54" w:hanging="425"/>
      </w:pPr>
      <w:r>
        <w:t xml:space="preserve">Организация строительных работ в суровых климатических условиях. </w:t>
      </w:r>
    </w:p>
    <w:p w:rsidR="00E053C0" w:rsidRDefault="00AB0B29">
      <w:pPr>
        <w:numPr>
          <w:ilvl w:val="0"/>
          <w:numId w:val="9"/>
        </w:numPr>
        <w:ind w:right="54" w:hanging="425"/>
      </w:pPr>
      <w:r>
        <w:t xml:space="preserve">Эффективность недельно-суточного планирования строительства. </w:t>
      </w:r>
    </w:p>
    <w:p w:rsidR="00E053C0" w:rsidRDefault="00AB0B29">
      <w:pPr>
        <w:numPr>
          <w:ilvl w:val="0"/>
          <w:numId w:val="9"/>
        </w:numPr>
        <w:ind w:right="54" w:hanging="425"/>
      </w:pPr>
      <w:r>
        <w:t xml:space="preserve">Как повысить эффективность строительных работ? </w:t>
      </w:r>
    </w:p>
    <w:p w:rsidR="00E053C0" w:rsidRDefault="00AB0B29">
      <w:pPr>
        <w:numPr>
          <w:ilvl w:val="0"/>
          <w:numId w:val="9"/>
        </w:numPr>
        <w:ind w:right="54" w:hanging="425"/>
      </w:pPr>
      <w:r>
        <w:t xml:space="preserve">Организация работ по возведению фундаментов на ММГ. </w:t>
      </w:r>
    </w:p>
    <w:p w:rsidR="00E053C0" w:rsidRDefault="00AB0B29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E053C0">
      <w:footerReference w:type="even" r:id="rId30"/>
      <w:footerReference w:type="default" r:id="rId31"/>
      <w:footerReference w:type="first" r:id="rId32"/>
      <w:pgSz w:w="11906" w:h="16838"/>
      <w:pgMar w:top="1135" w:right="715" w:bottom="1172" w:left="1702" w:header="720" w:footer="51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537" w:rsidRDefault="00897537">
      <w:pPr>
        <w:spacing w:after="0" w:line="240" w:lineRule="auto"/>
      </w:pPr>
      <w:r>
        <w:separator/>
      </w:r>
    </w:p>
  </w:endnote>
  <w:endnote w:type="continuationSeparator" w:id="0">
    <w:p w:rsidR="00897537" w:rsidRDefault="0089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A6" w:rsidRDefault="006F4EA6">
    <w:pPr>
      <w:spacing w:after="0" w:line="259" w:lineRule="auto"/>
      <w:ind w:left="0" w:right="6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6462">
      <w:rPr>
        <w:noProof/>
      </w:rP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A6" w:rsidRDefault="006F4EA6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A6" w:rsidRDefault="006F4EA6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A6" w:rsidRDefault="006F4EA6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A6" w:rsidRDefault="006F4EA6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A6" w:rsidRDefault="006F4EA6">
    <w:pPr>
      <w:spacing w:after="160" w:line="259" w:lineRule="auto"/>
      <w:ind w:left="0" w:right="0" w:firstLine="0"/>
      <w:jc w:val="lef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A6" w:rsidRDefault="006F4EA6">
    <w:pPr>
      <w:spacing w:after="0" w:line="259" w:lineRule="auto"/>
      <w:ind w:left="0" w:right="13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6462">
      <w:rPr>
        <w:noProof/>
      </w:rPr>
      <w:t>18</w:t>
    </w:r>
    <w:r>
      <w:fldChar w:fldCharType="end"/>
    </w:r>
    <w: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A6" w:rsidRDefault="006F4EA6">
    <w:pPr>
      <w:spacing w:after="0" w:line="259" w:lineRule="auto"/>
      <w:ind w:left="0" w:right="13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6462">
      <w:rPr>
        <w:noProof/>
      </w:rPr>
      <w:t>17</w:t>
    </w:r>
    <w:r>
      <w:fldChar w:fldCharType="end"/>
    </w:r>
    <w: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A6" w:rsidRDefault="006F4EA6">
    <w:pPr>
      <w:spacing w:after="0" w:line="259" w:lineRule="auto"/>
      <w:ind w:left="0" w:right="13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537" w:rsidRDefault="00897537">
      <w:pPr>
        <w:spacing w:after="0" w:line="240" w:lineRule="auto"/>
      </w:pPr>
      <w:r>
        <w:separator/>
      </w:r>
    </w:p>
  </w:footnote>
  <w:footnote w:type="continuationSeparator" w:id="0">
    <w:p w:rsidR="00897537" w:rsidRDefault="00897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F5CE8"/>
    <w:multiLevelType w:val="hybridMultilevel"/>
    <w:tmpl w:val="0184931E"/>
    <w:lvl w:ilvl="0" w:tplc="5882D06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E2508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EE4F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22619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08B9D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ADC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723B5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9A0E6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72BAE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FD2D4F"/>
    <w:multiLevelType w:val="hybridMultilevel"/>
    <w:tmpl w:val="EE501A4C"/>
    <w:lvl w:ilvl="0" w:tplc="2E78267A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6638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5CBB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8B5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FCF3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08F6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20756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E242C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920E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DDC2B76"/>
    <w:multiLevelType w:val="hybridMultilevel"/>
    <w:tmpl w:val="11BA7A9A"/>
    <w:lvl w:ilvl="0" w:tplc="089816D8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723D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303A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D253D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60C8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43D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F02FD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48DF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66B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25D7A4B"/>
    <w:multiLevelType w:val="hybridMultilevel"/>
    <w:tmpl w:val="DE88CCC6"/>
    <w:lvl w:ilvl="0" w:tplc="51C8BC8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3887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7A66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4ED38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7A41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F2E4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2029B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E89CB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0C0F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54A4B1C"/>
    <w:multiLevelType w:val="hybridMultilevel"/>
    <w:tmpl w:val="72106E3E"/>
    <w:lvl w:ilvl="0" w:tplc="CCD21F5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BCFF4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7EC29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121C5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B4A7C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6EF5A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A28FD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805C4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328B0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8F45E69"/>
    <w:multiLevelType w:val="hybridMultilevel"/>
    <w:tmpl w:val="65C23042"/>
    <w:lvl w:ilvl="0" w:tplc="BC42B23C">
      <w:start w:val="1"/>
      <w:numFmt w:val="decimal"/>
      <w:lvlText w:val="%1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7892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80A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80A6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2C95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4B6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FABA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F834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9EC5F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AE84029"/>
    <w:multiLevelType w:val="hybridMultilevel"/>
    <w:tmpl w:val="3C38AF60"/>
    <w:lvl w:ilvl="0" w:tplc="628C28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CA253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62E5A8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3E576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4A578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886AF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482CF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D684D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9E00D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BC84DF0"/>
    <w:multiLevelType w:val="hybridMultilevel"/>
    <w:tmpl w:val="7D6E4212"/>
    <w:lvl w:ilvl="0" w:tplc="217A893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1A790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4EBD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586D6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8C691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F225E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A46CF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F05C9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8021C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DA763D7"/>
    <w:multiLevelType w:val="hybridMultilevel"/>
    <w:tmpl w:val="FAE81D3E"/>
    <w:lvl w:ilvl="0" w:tplc="44F4A8E6">
      <w:start w:val="1"/>
      <w:numFmt w:val="decimal"/>
      <w:lvlText w:val="%1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1838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D8E5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F661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24232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42C93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7EDD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DE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F41CF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7001FB9"/>
    <w:multiLevelType w:val="hybridMultilevel"/>
    <w:tmpl w:val="6014344A"/>
    <w:lvl w:ilvl="0" w:tplc="4A24BB1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9A8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6FAA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C39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FAE0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58D5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623B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EBF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BC924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FEB2FF4"/>
    <w:multiLevelType w:val="hybridMultilevel"/>
    <w:tmpl w:val="C8AC1088"/>
    <w:lvl w:ilvl="0" w:tplc="B5925710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E691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DC3C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048D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38D3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5040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F441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E4AA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5ADE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7161638"/>
    <w:multiLevelType w:val="hybridMultilevel"/>
    <w:tmpl w:val="40C2A4C6"/>
    <w:lvl w:ilvl="0" w:tplc="D332BD1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1AD9E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B0802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284E5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70294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92C0D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7CA95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1884F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3F23EB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7AA257D"/>
    <w:multiLevelType w:val="hybridMultilevel"/>
    <w:tmpl w:val="B9EE978E"/>
    <w:lvl w:ilvl="0" w:tplc="8F1A727A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22E7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3CB70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CEEB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C79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B8D1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D04A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6688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36B02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B926087"/>
    <w:multiLevelType w:val="hybridMultilevel"/>
    <w:tmpl w:val="DF066564"/>
    <w:lvl w:ilvl="0" w:tplc="13CC012C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928484">
      <w:start w:val="1"/>
      <w:numFmt w:val="lowerLetter"/>
      <w:lvlText w:val="%2"/>
      <w:lvlJc w:val="left"/>
      <w:pPr>
        <w:ind w:left="3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1AEE78">
      <w:start w:val="1"/>
      <w:numFmt w:val="lowerRoman"/>
      <w:lvlText w:val="%3"/>
      <w:lvlJc w:val="left"/>
      <w:pPr>
        <w:ind w:left="40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AECDD6">
      <w:start w:val="1"/>
      <w:numFmt w:val="decimal"/>
      <w:lvlText w:val="%4"/>
      <w:lvlJc w:val="left"/>
      <w:pPr>
        <w:ind w:left="4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ACDD8E">
      <w:start w:val="1"/>
      <w:numFmt w:val="lowerLetter"/>
      <w:lvlText w:val="%5"/>
      <w:lvlJc w:val="left"/>
      <w:pPr>
        <w:ind w:left="5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F80626">
      <w:start w:val="1"/>
      <w:numFmt w:val="lowerRoman"/>
      <w:lvlText w:val="%6"/>
      <w:lvlJc w:val="left"/>
      <w:pPr>
        <w:ind w:left="61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08A9E">
      <w:start w:val="1"/>
      <w:numFmt w:val="decimal"/>
      <w:lvlText w:val="%7"/>
      <w:lvlJc w:val="left"/>
      <w:pPr>
        <w:ind w:left="69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E6B91E">
      <w:start w:val="1"/>
      <w:numFmt w:val="lowerLetter"/>
      <w:lvlText w:val="%8"/>
      <w:lvlJc w:val="left"/>
      <w:pPr>
        <w:ind w:left="76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0F10">
      <w:start w:val="1"/>
      <w:numFmt w:val="lowerRoman"/>
      <w:lvlText w:val="%9"/>
      <w:lvlJc w:val="left"/>
      <w:pPr>
        <w:ind w:left="83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3"/>
  </w:num>
  <w:num w:numId="5">
    <w:abstractNumId w:val="2"/>
  </w:num>
  <w:num w:numId="6">
    <w:abstractNumId w:val="1"/>
  </w:num>
  <w:num w:numId="7">
    <w:abstractNumId w:val="10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3C0"/>
    <w:rsid w:val="00025979"/>
    <w:rsid w:val="00056270"/>
    <w:rsid w:val="000A2E77"/>
    <w:rsid w:val="00101267"/>
    <w:rsid w:val="0026324C"/>
    <w:rsid w:val="002E4C35"/>
    <w:rsid w:val="00317D53"/>
    <w:rsid w:val="0041628B"/>
    <w:rsid w:val="00436462"/>
    <w:rsid w:val="004F183E"/>
    <w:rsid w:val="00555E9B"/>
    <w:rsid w:val="005D5287"/>
    <w:rsid w:val="006F4EA6"/>
    <w:rsid w:val="007244C2"/>
    <w:rsid w:val="007664CD"/>
    <w:rsid w:val="00777A2D"/>
    <w:rsid w:val="007E47E6"/>
    <w:rsid w:val="00897537"/>
    <w:rsid w:val="00A91BB9"/>
    <w:rsid w:val="00AB0B29"/>
    <w:rsid w:val="00B249BA"/>
    <w:rsid w:val="00BD590B"/>
    <w:rsid w:val="00C90AFA"/>
    <w:rsid w:val="00CA765D"/>
    <w:rsid w:val="00D476CE"/>
    <w:rsid w:val="00D716DD"/>
    <w:rsid w:val="00E053C0"/>
    <w:rsid w:val="00EE5928"/>
    <w:rsid w:val="00F02CA2"/>
    <w:rsid w:val="00F07B32"/>
    <w:rsid w:val="00F54061"/>
    <w:rsid w:val="00FD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5593957-3867-4D33-8FD8-DBC763119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9" w:line="269" w:lineRule="auto"/>
      <w:ind w:left="1678" w:right="16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153"/>
      <w:jc w:val="right"/>
      <w:outlineLvl w:val="0"/>
    </w:pPr>
    <w:rPr>
      <w:rFonts w:ascii="Times New Roman" w:eastAsia="Times New Roman" w:hAnsi="Times New Roman" w:cs="Times New Roman"/>
      <w:color w:val="000000"/>
      <w:sz w:val="6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right="7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0" w:right="7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5" w:line="271" w:lineRule="auto"/>
      <w:ind w:left="10" w:right="7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5" w:line="271" w:lineRule="auto"/>
      <w:ind w:left="10" w:right="70" w:hanging="10"/>
      <w:outlineLvl w:val="4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6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РУП"/>
    <w:qFormat/>
    <w:rsid w:val="00EE5928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47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76CE"/>
    <w:rPr>
      <w:rFonts w:ascii="Segoe UI" w:eastAsia="Times New Roman" w:hAnsi="Segoe UI" w:cs="Segoe UI"/>
      <w:color w:val="000000"/>
      <w:sz w:val="18"/>
      <w:szCs w:val="18"/>
    </w:rPr>
  </w:style>
  <w:style w:type="table" w:styleId="a6">
    <w:name w:val="Table Grid"/>
    <w:basedOn w:val="a1"/>
    <w:uiPriority w:val="39"/>
    <w:rsid w:val="006F4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://e.lanbook.com/books/element.php?pl1_cid=25&amp;pl1_id=28335" TargetMode="External"/><Relationship Id="rId26" Type="http://schemas.openxmlformats.org/officeDocument/2006/relationships/hyperlink" Target="http://znanium.com/" TargetMode="External"/><Relationship Id="rId21" Type="http://schemas.openxmlformats.org/officeDocument/2006/relationships/hyperlink" Target="https://elibrary.ru/defaultx.asp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17" Type="http://schemas.openxmlformats.org/officeDocument/2006/relationships/hyperlink" Target="http://lib.ugtu.net/book/27703" TargetMode="External"/><Relationship Id="rId25" Type="http://schemas.openxmlformats.org/officeDocument/2006/relationships/hyperlink" Target="https://ibooks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.ugtu.net/book/27703" TargetMode="External"/><Relationship Id="rId20" Type="http://schemas.openxmlformats.org/officeDocument/2006/relationships/hyperlink" Target="https://elibrary.ru/defaultx.asp" TargetMode="External"/><Relationship Id="rId29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s://ibooks.ru/" TargetMode="External"/><Relationship Id="rId32" Type="http://schemas.openxmlformats.org/officeDocument/2006/relationships/footer" Target="footer9.xml"/><Relationship Id="rId37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yperlink" Target="http://lib.ugtu.net/book/27703" TargetMode="External"/><Relationship Id="rId23" Type="http://schemas.openxmlformats.org/officeDocument/2006/relationships/hyperlink" Target="https://cadastre.ru/" TargetMode="External"/><Relationship Id="rId28" Type="http://schemas.openxmlformats.org/officeDocument/2006/relationships/image" Target="media/image3.png"/><Relationship Id="rId36" Type="http://schemas.openxmlformats.org/officeDocument/2006/relationships/customXml" Target="../customXml/item2.xml"/><Relationship Id="rId10" Type="http://schemas.openxmlformats.org/officeDocument/2006/relationships/footer" Target="footer2.xml"/><Relationship Id="rId19" Type="http://schemas.openxmlformats.org/officeDocument/2006/relationships/hyperlink" Target="http://e.lanbook.com/books/element.php?pl1_cid=25&amp;pl1_id=28335" TargetMode="External"/><Relationship Id="rId31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s://cadastre.ru/" TargetMode="External"/><Relationship Id="rId27" Type="http://schemas.openxmlformats.org/officeDocument/2006/relationships/hyperlink" Target="http://znanium.com/" TargetMode="External"/><Relationship Id="rId30" Type="http://schemas.openxmlformats.org/officeDocument/2006/relationships/footer" Target="footer7.xml"/><Relationship Id="rId35" Type="http://schemas.openxmlformats.org/officeDocument/2006/relationships/customXml" Target="../customXml/item1.xml"/><Relationship Id="rId8" Type="http://schemas.openxmlformats.org/officeDocument/2006/relationships/image" Target="media/image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B5B1E4-F3AB-4C6C-BC0C-92FB9CA0EBFD}"/>
</file>

<file path=customXml/itemProps2.xml><?xml version="1.0" encoding="utf-8"?>
<ds:datastoreItem xmlns:ds="http://schemas.openxmlformats.org/officeDocument/2006/customXml" ds:itemID="{B22000FB-6ED6-480F-84EC-1D87D26D73E1}"/>
</file>

<file path=customXml/itemProps3.xml><?xml version="1.0" encoding="utf-8"?>
<ds:datastoreItem xmlns:ds="http://schemas.openxmlformats.org/officeDocument/2006/customXml" ds:itemID="{407CEF8E-60FB-4720-ACA1-7416B2B220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3797</Words>
  <Characters>21646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cp:lastModifiedBy>edevaltovskii</cp:lastModifiedBy>
  <cp:revision>25</cp:revision>
  <cp:lastPrinted>2021-09-20T08:49:00Z</cp:lastPrinted>
  <dcterms:created xsi:type="dcterms:W3CDTF">2019-11-29T12:34:00Z</dcterms:created>
  <dcterms:modified xsi:type="dcterms:W3CDTF">2022-06-07T09:44:00Z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